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21A2B" w14:textId="77777777" w:rsidR="00DE5EAB" w:rsidRPr="004D3500" w:rsidRDefault="00DE5EAB" w:rsidP="004D3500">
      <w:pPr>
        <w:ind w:left="-142"/>
        <w:jc w:val="center"/>
        <w:rPr>
          <w:rFonts w:asciiTheme="minorBidi" w:hAnsiTheme="minorBidi"/>
          <w:b/>
          <w:szCs w:val="22"/>
        </w:rPr>
      </w:pPr>
      <w:bookmarkStart w:id="0" w:name="_GoBack"/>
      <w:bookmarkEnd w:id="0"/>
    </w:p>
    <w:p w14:paraId="5DD2D908" w14:textId="77777777" w:rsidR="00DE5EAB" w:rsidRPr="004D3500" w:rsidRDefault="00DE5EAB" w:rsidP="004D3500">
      <w:pPr>
        <w:ind w:left="-142"/>
        <w:jc w:val="center"/>
        <w:rPr>
          <w:rFonts w:asciiTheme="minorBidi" w:hAnsiTheme="minorBidi"/>
          <w:b/>
          <w:szCs w:val="22"/>
        </w:rPr>
      </w:pPr>
    </w:p>
    <w:p w14:paraId="7CDCF9F2" w14:textId="77777777" w:rsidR="000C4B40" w:rsidRPr="004D3500" w:rsidRDefault="000C4B40" w:rsidP="004D3500">
      <w:pPr>
        <w:ind w:left="-142"/>
        <w:jc w:val="center"/>
        <w:rPr>
          <w:rFonts w:asciiTheme="minorBidi" w:hAnsiTheme="minorBidi"/>
          <w:b/>
          <w:szCs w:val="22"/>
        </w:rPr>
      </w:pPr>
    </w:p>
    <w:p w14:paraId="446DA449" w14:textId="77777777" w:rsidR="0022767E" w:rsidRPr="004D3500" w:rsidRDefault="0022767E" w:rsidP="004D3500">
      <w:pPr>
        <w:ind w:right="-241"/>
        <w:rPr>
          <w:rFonts w:asciiTheme="minorBidi" w:hAnsiTheme="minorBidi"/>
          <w:color w:val="800000"/>
          <w:sz w:val="36"/>
          <w:szCs w:val="36"/>
        </w:rPr>
      </w:pPr>
      <w:r w:rsidRPr="004D3500">
        <w:rPr>
          <w:rFonts w:asciiTheme="minorBidi" w:hAnsiTheme="minorBidi"/>
          <w:color w:val="800000"/>
          <w:sz w:val="36"/>
          <w:szCs w:val="36"/>
        </w:rPr>
        <w:t>International Red Cross and Red Crescent Movement</w:t>
      </w:r>
    </w:p>
    <w:p w14:paraId="3D446999" w14:textId="77777777" w:rsidR="0022767E" w:rsidRPr="004D3500" w:rsidRDefault="0022767E" w:rsidP="004D3500">
      <w:pPr>
        <w:ind w:right="-241"/>
        <w:rPr>
          <w:rFonts w:asciiTheme="minorBidi" w:hAnsiTheme="minorBidi"/>
          <w:color w:val="FF0000"/>
          <w:sz w:val="32"/>
          <w:szCs w:val="32"/>
          <w:lang w:val="en-US"/>
        </w:rPr>
      </w:pPr>
    </w:p>
    <w:p w14:paraId="0493EDB3" w14:textId="77777777" w:rsidR="005713E8" w:rsidRPr="004D3500" w:rsidRDefault="0022767E" w:rsidP="004D3500">
      <w:pPr>
        <w:ind w:right="-241"/>
        <w:rPr>
          <w:rFonts w:asciiTheme="minorBidi" w:hAnsiTheme="minorBidi"/>
          <w:color w:val="FF0000"/>
          <w:sz w:val="32"/>
          <w:szCs w:val="32"/>
          <w:lang w:val="en-US"/>
        </w:rPr>
      </w:pPr>
      <w:r w:rsidRPr="004D3500">
        <w:rPr>
          <w:rFonts w:asciiTheme="minorBidi" w:hAnsiTheme="minorBidi"/>
          <w:color w:val="FF0000"/>
          <w:sz w:val="32"/>
          <w:szCs w:val="32"/>
          <w:lang w:val="en-US"/>
        </w:rPr>
        <w:t xml:space="preserve">Framework for </w:t>
      </w:r>
      <w:r w:rsidR="00ED521B" w:rsidRPr="004D3500">
        <w:rPr>
          <w:rFonts w:asciiTheme="minorBidi" w:hAnsiTheme="minorBidi"/>
          <w:color w:val="FF0000"/>
          <w:sz w:val="32"/>
          <w:szCs w:val="32"/>
          <w:lang w:val="en-US"/>
        </w:rPr>
        <w:t xml:space="preserve">Movement </w:t>
      </w:r>
      <w:r w:rsidR="00180814" w:rsidRPr="004D3500">
        <w:rPr>
          <w:rFonts w:asciiTheme="minorBidi" w:hAnsiTheme="minorBidi"/>
          <w:color w:val="FF0000"/>
          <w:sz w:val="32"/>
          <w:szCs w:val="32"/>
          <w:lang w:val="en-US"/>
        </w:rPr>
        <w:t xml:space="preserve">communication and </w:t>
      </w:r>
      <w:r w:rsidR="00ED521B" w:rsidRPr="004D3500">
        <w:rPr>
          <w:rFonts w:asciiTheme="minorBidi" w:hAnsiTheme="minorBidi"/>
          <w:color w:val="FF0000"/>
          <w:sz w:val="32"/>
          <w:szCs w:val="32"/>
          <w:lang w:val="en-US"/>
        </w:rPr>
        <w:t xml:space="preserve">coordination </w:t>
      </w:r>
      <w:r w:rsidR="00180814" w:rsidRPr="004D3500">
        <w:rPr>
          <w:rFonts w:asciiTheme="minorBidi" w:hAnsiTheme="minorBidi"/>
          <w:color w:val="FF0000"/>
          <w:sz w:val="32"/>
          <w:szCs w:val="32"/>
          <w:lang w:val="en-US"/>
        </w:rPr>
        <w:t xml:space="preserve">in </w:t>
      </w:r>
      <w:r w:rsidR="00B634C1" w:rsidRPr="004D3500">
        <w:rPr>
          <w:rFonts w:asciiTheme="minorBidi" w:hAnsiTheme="minorBidi"/>
          <w:color w:val="FF0000"/>
          <w:sz w:val="32"/>
          <w:szCs w:val="32"/>
          <w:lang w:val="en-US"/>
        </w:rPr>
        <w:t xml:space="preserve">large-scale </w:t>
      </w:r>
      <w:r w:rsidR="00180814" w:rsidRPr="004D3500">
        <w:rPr>
          <w:rFonts w:asciiTheme="minorBidi" w:hAnsiTheme="minorBidi"/>
          <w:color w:val="FF0000"/>
          <w:sz w:val="32"/>
          <w:szCs w:val="32"/>
          <w:lang w:val="en-US"/>
        </w:rPr>
        <w:t>emergencies</w:t>
      </w:r>
    </w:p>
    <w:p w14:paraId="3A129AB5" w14:textId="77777777" w:rsidR="00BB0582" w:rsidRPr="004D3500" w:rsidRDefault="00732F23" w:rsidP="004D3500">
      <w:pPr>
        <w:ind w:left="-142"/>
        <w:rPr>
          <w:rFonts w:asciiTheme="minorBidi" w:hAnsiTheme="minorBidi"/>
          <w:bCs/>
          <w:color w:val="800000"/>
          <w:szCs w:val="22"/>
          <w:lang w:val="en-US"/>
        </w:rPr>
      </w:pPr>
      <w:r w:rsidRPr="004D3500">
        <w:rPr>
          <w:rFonts w:asciiTheme="minorBidi" w:hAnsiTheme="minorBidi"/>
          <w:bCs/>
          <w:color w:val="800000"/>
          <w:szCs w:val="22"/>
          <w:lang w:val="en-US"/>
        </w:rPr>
        <w:br w:type="page"/>
      </w:r>
      <w:bookmarkStart w:id="1" w:name="_Toc291583872"/>
      <w:bookmarkStart w:id="2" w:name="_Toc291587065"/>
      <w:bookmarkStart w:id="3" w:name="_Toc288822996"/>
      <w:bookmarkStart w:id="4" w:name="_Toc288829828"/>
    </w:p>
    <w:p w14:paraId="76C5F1CF" w14:textId="77777777" w:rsidR="000A3941" w:rsidRPr="004D3500" w:rsidRDefault="000A3941" w:rsidP="004D3500">
      <w:pPr>
        <w:ind w:left="-142"/>
        <w:rPr>
          <w:rFonts w:asciiTheme="minorBidi" w:hAnsiTheme="minorBidi"/>
          <w:bCs/>
          <w:color w:val="800000"/>
          <w:szCs w:val="22"/>
          <w:lang w:val="en-US"/>
        </w:rPr>
      </w:pPr>
    </w:p>
    <w:p w14:paraId="22DA8D29" w14:textId="77777777" w:rsidR="002513BF" w:rsidRDefault="002513BF" w:rsidP="002513BF">
      <w:pPr>
        <w:shd w:val="clear" w:color="auto" w:fill="FFFFFF"/>
        <w:spacing w:beforeLines="1" w:before="2" w:after="120"/>
        <w:ind w:left="-142"/>
        <w:jc w:val="both"/>
        <w:textAlignment w:val="baseline"/>
        <w:rPr>
          <w:rFonts w:cs="Verdana"/>
          <w:szCs w:val="22"/>
        </w:rPr>
      </w:pPr>
    </w:p>
    <w:p w14:paraId="35661438" w14:textId="77777777" w:rsidR="00E674B1" w:rsidRPr="0043584B" w:rsidRDefault="0043584B" w:rsidP="002513BF">
      <w:pPr>
        <w:shd w:val="clear" w:color="auto" w:fill="FFFFFF"/>
        <w:spacing w:beforeLines="1" w:before="2" w:after="120"/>
        <w:ind w:left="-142"/>
        <w:jc w:val="both"/>
        <w:textAlignment w:val="baseline"/>
        <w:rPr>
          <w:rFonts w:eastAsia="Times New Roman" w:cs="Times New Roman"/>
          <w:szCs w:val="22"/>
          <w:lang w:val="en-CA" w:eastAsia="fr-FR"/>
        </w:rPr>
      </w:pPr>
      <w:r>
        <w:rPr>
          <w:rFonts w:cs="Verdana"/>
          <w:szCs w:val="22"/>
        </w:rPr>
        <w:t>A</w:t>
      </w:r>
      <w:r w:rsidR="00E674B1" w:rsidRPr="0043584B">
        <w:rPr>
          <w:rFonts w:eastAsia="Times New Roman" w:cs="Times New Roman"/>
          <w:szCs w:val="22"/>
          <w:lang w:val="en-CA" w:eastAsia="fr-FR"/>
        </w:rPr>
        <w:t xml:space="preserve"> strong Movement identity and visibility </w:t>
      </w:r>
      <w:r>
        <w:rPr>
          <w:rFonts w:eastAsia="Times New Roman" w:cs="Times New Roman"/>
          <w:szCs w:val="22"/>
          <w:lang w:val="en-CA" w:eastAsia="fr-FR"/>
        </w:rPr>
        <w:t>can foster</w:t>
      </w:r>
      <w:r w:rsidR="00E674B1" w:rsidRPr="0043584B">
        <w:rPr>
          <w:rFonts w:eastAsia="Times New Roman" w:cs="Times New Roman"/>
          <w:szCs w:val="22"/>
          <w:lang w:val="en-CA" w:eastAsia="fr-FR"/>
        </w:rPr>
        <w:t xml:space="preserve"> better operational reach. It also enhances the Movement’s influence in the humanitarian sector and ability to mobilize financial and human resources.</w:t>
      </w:r>
    </w:p>
    <w:p w14:paraId="28227645" w14:textId="77777777" w:rsidR="00E674B1" w:rsidRPr="002513BF" w:rsidRDefault="00F50955" w:rsidP="002513BF">
      <w:pPr>
        <w:ind w:left="-142"/>
        <w:jc w:val="both"/>
        <w:rPr>
          <w:b/>
          <w:bCs/>
          <w:iCs/>
          <w:szCs w:val="22"/>
          <w:lang w:val="en-US"/>
        </w:rPr>
      </w:pPr>
      <w:r>
        <w:rPr>
          <w:iCs/>
          <w:szCs w:val="22"/>
        </w:rPr>
        <w:t xml:space="preserve">By working together, we are </w:t>
      </w:r>
      <w:r w:rsidRPr="00F50955">
        <w:rPr>
          <w:iCs/>
          <w:szCs w:val="22"/>
        </w:rPr>
        <w:t xml:space="preserve">greater than the sum of </w:t>
      </w:r>
      <w:r>
        <w:rPr>
          <w:iCs/>
          <w:szCs w:val="22"/>
        </w:rPr>
        <w:t>our</w:t>
      </w:r>
      <w:r w:rsidRPr="00F50955">
        <w:rPr>
          <w:iCs/>
          <w:szCs w:val="22"/>
        </w:rPr>
        <w:t xml:space="preserve"> parts</w:t>
      </w:r>
      <w:r>
        <w:rPr>
          <w:iCs/>
          <w:szCs w:val="22"/>
        </w:rPr>
        <w:t xml:space="preserve">. It </w:t>
      </w:r>
      <w:r w:rsidR="00DF25B2">
        <w:rPr>
          <w:iCs/>
          <w:szCs w:val="22"/>
        </w:rPr>
        <w:t>will enable</w:t>
      </w:r>
      <w:r w:rsidR="00E674B1" w:rsidRPr="0043584B">
        <w:rPr>
          <w:iCs/>
          <w:szCs w:val="22"/>
        </w:rPr>
        <w:t xml:space="preserve"> </w:t>
      </w:r>
      <w:r w:rsidR="00DF25B2">
        <w:rPr>
          <w:iCs/>
          <w:szCs w:val="22"/>
        </w:rPr>
        <w:t>us</w:t>
      </w:r>
      <w:r w:rsidR="00E674B1" w:rsidRPr="0043584B">
        <w:rPr>
          <w:iCs/>
          <w:szCs w:val="22"/>
        </w:rPr>
        <w:t xml:space="preserve"> to harness the power of our collective network</w:t>
      </w:r>
      <w:r>
        <w:rPr>
          <w:iCs/>
          <w:szCs w:val="22"/>
        </w:rPr>
        <w:t xml:space="preserve"> </w:t>
      </w:r>
      <w:r w:rsidR="00E674B1" w:rsidRPr="0043584B">
        <w:rPr>
          <w:iCs/>
          <w:szCs w:val="22"/>
        </w:rPr>
        <w:t>through coordinated initiatives and activities in priority contexts</w:t>
      </w:r>
      <w:r>
        <w:rPr>
          <w:iCs/>
          <w:szCs w:val="22"/>
        </w:rPr>
        <w:t xml:space="preserve"> and</w:t>
      </w:r>
      <w:r w:rsidR="00E674B1" w:rsidRPr="0043584B">
        <w:rPr>
          <w:iCs/>
          <w:szCs w:val="22"/>
        </w:rPr>
        <w:t xml:space="preserve"> major emergencies</w:t>
      </w:r>
      <w:r>
        <w:rPr>
          <w:iCs/>
          <w:szCs w:val="22"/>
        </w:rPr>
        <w:t>.</w:t>
      </w:r>
      <w:r w:rsidR="00E674B1" w:rsidRPr="0043584B">
        <w:rPr>
          <w:iCs/>
          <w:szCs w:val="22"/>
        </w:rPr>
        <w:t xml:space="preserve"> </w:t>
      </w:r>
      <w:r w:rsidR="00E674B1" w:rsidRPr="0043584B">
        <w:rPr>
          <w:iCs/>
          <w:szCs w:val="22"/>
          <w:lang w:val="en-US"/>
        </w:rPr>
        <w:t>It can</w:t>
      </w:r>
      <w:r w:rsidR="002513BF">
        <w:rPr>
          <w:iCs/>
          <w:szCs w:val="22"/>
          <w:lang w:val="en-US"/>
        </w:rPr>
        <w:t xml:space="preserve"> also</w:t>
      </w:r>
      <w:r w:rsidR="00E674B1" w:rsidRPr="0043584B">
        <w:rPr>
          <w:iCs/>
          <w:szCs w:val="22"/>
          <w:lang w:val="en-US"/>
        </w:rPr>
        <w:t xml:space="preserve"> support Movement</w:t>
      </w:r>
      <w:r w:rsidR="002513BF">
        <w:rPr>
          <w:iCs/>
          <w:szCs w:val="22"/>
          <w:lang w:val="en-US"/>
        </w:rPr>
        <w:t xml:space="preserve"> members to</w:t>
      </w:r>
      <w:r w:rsidR="00E674B1" w:rsidRPr="0043584B">
        <w:rPr>
          <w:iCs/>
          <w:szCs w:val="22"/>
          <w:lang w:val="en-US"/>
        </w:rPr>
        <w:t xml:space="preserve"> </w:t>
      </w:r>
      <w:r w:rsidR="00E674B1" w:rsidRPr="0043584B">
        <w:rPr>
          <w:iCs/>
          <w:szCs w:val="22"/>
          <w:lang w:val="en-GB"/>
        </w:rPr>
        <w:t>influence</w:t>
      </w:r>
      <w:r w:rsidR="002513BF">
        <w:rPr>
          <w:iCs/>
          <w:szCs w:val="22"/>
          <w:lang w:val="en-GB"/>
        </w:rPr>
        <w:t xml:space="preserve"> our respective</w:t>
      </w:r>
      <w:r w:rsidR="00E674B1" w:rsidRPr="0043584B">
        <w:rPr>
          <w:iCs/>
          <w:szCs w:val="22"/>
          <w:lang w:val="en-GB"/>
        </w:rPr>
        <w:t xml:space="preserve"> key stakeholders including governments and donors, provide first-hand information and analysis on disaster and crisis situations, and to create a better understanding of what we do. </w:t>
      </w:r>
      <w:r w:rsidR="002513BF">
        <w:rPr>
          <w:iCs/>
          <w:szCs w:val="22"/>
          <w:lang w:val="en-GB"/>
        </w:rPr>
        <w:t>Consequently, i</w:t>
      </w:r>
      <w:r w:rsidRPr="002513BF">
        <w:rPr>
          <w:iCs/>
          <w:szCs w:val="22"/>
          <w:lang w:val="en-GB"/>
        </w:rPr>
        <w:t>t</w:t>
      </w:r>
      <w:r w:rsidR="00E674B1" w:rsidRPr="002513BF">
        <w:rPr>
          <w:iCs/>
          <w:szCs w:val="22"/>
          <w:lang w:val="en-GB"/>
        </w:rPr>
        <w:t xml:space="preserve"> will</w:t>
      </w:r>
      <w:r w:rsidR="002513BF" w:rsidRPr="002513BF">
        <w:rPr>
          <w:iCs/>
          <w:szCs w:val="22"/>
          <w:lang w:val="en-GB"/>
        </w:rPr>
        <w:t xml:space="preserve"> allow</w:t>
      </w:r>
      <w:r w:rsidR="00E674B1" w:rsidRPr="002513BF">
        <w:rPr>
          <w:iCs/>
          <w:szCs w:val="22"/>
          <w:lang w:val="en-GB"/>
        </w:rPr>
        <w:t xml:space="preserve"> us to generate more support and deliver better services.</w:t>
      </w:r>
      <w:r w:rsidR="00E674B1" w:rsidRPr="002513BF">
        <w:rPr>
          <w:b/>
          <w:bCs/>
          <w:iCs/>
          <w:szCs w:val="22"/>
          <w:lang w:val="en-GB"/>
        </w:rPr>
        <w:t xml:space="preserve"> </w:t>
      </w:r>
    </w:p>
    <w:p w14:paraId="4D200B4F" w14:textId="77777777" w:rsidR="00E674B1" w:rsidRPr="002513BF" w:rsidRDefault="00E674B1" w:rsidP="00E674B1">
      <w:pPr>
        <w:jc w:val="both"/>
        <w:rPr>
          <w:iCs/>
          <w:szCs w:val="22"/>
          <w:lang w:val="en-US"/>
        </w:rPr>
      </w:pPr>
    </w:p>
    <w:p w14:paraId="615EB229" w14:textId="77777777" w:rsidR="002513BF" w:rsidRDefault="002513BF" w:rsidP="004D3500">
      <w:pPr>
        <w:pStyle w:val="Heading1"/>
      </w:pPr>
    </w:p>
    <w:p w14:paraId="08E5AE48" w14:textId="77777777" w:rsidR="004D3500" w:rsidRPr="004D3500" w:rsidRDefault="00263F71" w:rsidP="004D3500">
      <w:pPr>
        <w:pStyle w:val="Heading1"/>
      </w:pPr>
      <w:r w:rsidRPr="004D3500">
        <w:t>Communication in emergencies: a shared responsibility</w:t>
      </w:r>
      <w:bookmarkEnd w:id="1"/>
      <w:bookmarkEnd w:id="2"/>
    </w:p>
    <w:p w14:paraId="6E5BBC65" w14:textId="77777777" w:rsidR="00F846D7" w:rsidRPr="004D3500" w:rsidRDefault="00263F71" w:rsidP="004D3500">
      <w:pPr>
        <w:pStyle w:val="Heading1"/>
      </w:pPr>
      <w:r w:rsidRPr="004D3500">
        <w:t xml:space="preserve"> </w:t>
      </w:r>
    </w:p>
    <w:p w14:paraId="50577064" w14:textId="77777777" w:rsidR="00A36E46" w:rsidRPr="004D3500" w:rsidRDefault="00575C9F" w:rsidP="000B1701">
      <w:pPr>
        <w:ind w:left="-142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szCs w:val="22"/>
        </w:rPr>
        <w:t>I</w:t>
      </w:r>
      <w:r w:rsidR="00A36E46" w:rsidRPr="004D3500">
        <w:rPr>
          <w:rFonts w:asciiTheme="minorBidi" w:hAnsiTheme="minorBidi"/>
          <w:szCs w:val="22"/>
        </w:rPr>
        <w:t>t</w:t>
      </w:r>
      <w:r w:rsidR="00A36E46" w:rsidRPr="004D3500">
        <w:rPr>
          <w:rFonts w:asciiTheme="minorBidi" w:hAnsiTheme="minorBidi"/>
          <w:szCs w:val="22"/>
          <w:lang w:val="en-GB"/>
        </w:rPr>
        <w:t xml:space="preserve"> is critical for the International Red Cross and Red Crescent Movement to </w:t>
      </w:r>
      <w:r w:rsidR="00A36E46" w:rsidRPr="004D3500">
        <w:rPr>
          <w:rFonts w:asciiTheme="minorBidi" w:hAnsiTheme="minorBidi"/>
          <w:szCs w:val="22"/>
        </w:rPr>
        <w:t>seek a coordinated</w:t>
      </w:r>
      <w:r w:rsidR="000B1701">
        <w:rPr>
          <w:rFonts w:asciiTheme="minorBidi" w:hAnsiTheme="minorBidi"/>
          <w:szCs w:val="22"/>
        </w:rPr>
        <w:t xml:space="preserve"> and aligned</w:t>
      </w:r>
      <w:r w:rsidR="00A36E46" w:rsidRPr="004D3500">
        <w:rPr>
          <w:rFonts w:asciiTheme="minorBidi" w:hAnsiTheme="minorBidi"/>
          <w:szCs w:val="22"/>
        </w:rPr>
        <w:t xml:space="preserve"> approach to communication in large-scale emergencies to maintain and </w:t>
      </w:r>
      <w:r w:rsidRPr="004D3500">
        <w:rPr>
          <w:rFonts w:asciiTheme="minorBidi" w:hAnsiTheme="minorBidi"/>
          <w:szCs w:val="22"/>
        </w:rPr>
        <w:t xml:space="preserve">further </w:t>
      </w:r>
      <w:r w:rsidR="00A36E46" w:rsidRPr="004D3500">
        <w:rPr>
          <w:rFonts w:asciiTheme="minorBidi" w:hAnsiTheme="minorBidi"/>
          <w:szCs w:val="22"/>
        </w:rPr>
        <w:t xml:space="preserve">strengthen </w:t>
      </w:r>
      <w:r w:rsidRPr="004D3500">
        <w:rPr>
          <w:rFonts w:asciiTheme="minorBidi" w:hAnsiTheme="minorBidi"/>
          <w:szCs w:val="22"/>
        </w:rPr>
        <w:t>our</w:t>
      </w:r>
      <w:r w:rsidR="00A36E46" w:rsidRPr="004D3500">
        <w:rPr>
          <w:rFonts w:asciiTheme="minorBidi" w:hAnsiTheme="minorBidi"/>
          <w:szCs w:val="22"/>
        </w:rPr>
        <w:t xml:space="preserve"> </w:t>
      </w:r>
      <w:r w:rsidRPr="004D3500">
        <w:rPr>
          <w:rFonts w:asciiTheme="minorBidi" w:hAnsiTheme="minorBidi"/>
          <w:szCs w:val="22"/>
        </w:rPr>
        <w:t xml:space="preserve">credibility and </w:t>
      </w:r>
      <w:r w:rsidR="00A36E46" w:rsidRPr="004D3500">
        <w:rPr>
          <w:rFonts w:asciiTheme="minorBidi" w:hAnsiTheme="minorBidi"/>
          <w:szCs w:val="22"/>
        </w:rPr>
        <w:t xml:space="preserve">position as a </w:t>
      </w:r>
      <w:r w:rsidRPr="004D3500">
        <w:rPr>
          <w:rFonts w:asciiTheme="minorBidi" w:hAnsiTheme="minorBidi"/>
          <w:szCs w:val="22"/>
        </w:rPr>
        <w:t xml:space="preserve">trusted </w:t>
      </w:r>
      <w:r w:rsidR="00A36E46" w:rsidRPr="004D3500">
        <w:rPr>
          <w:rFonts w:asciiTheme="minorBidi" w:hAnsiTheme="minorBidi"/>
          <w:szCs w:val="22"/>
        </w:rPr>
        <w:t xml:space="preserve">humanitarian </w:t>
      </w:r>
      <w:r w:rsidR="00C71426" w:rsidRPr="004D3500">
        <w:rPr>
          <w:rFonts w:asciiTheme="minorBidi" w:hAnsiTheme="minorBidi"/>
          <w:szCs w:val="22"/>
        </w:rPr>
        <w:t>service provider</w:t>
      </w:r>
      <w:r w:rsidR="000B1701">
        <w:rPr>
          <w:rFonts w:asciiTheme="minorBidi" w:hAnsiTheme="minorBidi"/>
          <w:szCs w:val="22"/>
        </w:rPr>
        <w:t xml:space="preserve"> by leveraging our comparative </w:t>
      </w:r>
      <w:r w:rsidR="00E674B1">
        <w:rPr>
          <w:rFonts w:asciiTheme="minorBidi" w:hAnsiTheme="minorBidi"/>
          <w:szCs w:val="22"/>
        </w:rPr>
        <w:t>communications advantage.</w:t>
      </w:r>
      <w:r w:rsidR="00A36E46" w:rsidRPr="004D3500">
        <w:rPr>
          <w:rFonts w:asciiTheme="minorBidi" w:hAnsiTheme="minorBidi"/>
          <w:szCs w:val="22"/>
        </w:rPr>
        <w:t xml:space="preserve"> </w:t>
      </w:r>
    </w:p>
    <w:p w14:paraId="457F965A" w14:textId="77777777" w:rsidR="004D3500" w:rsidRPr="004D3500" w:rsidRDefault="004D3500" w:rsidP="004D3500">
      <w:pPr>
        <w:widowControl w:val="0"/>
        <w:autoSpaceDE w:val="0"/>
        <w:autoSpaceDN w:val="0"/>
        <w:adjustRightInd w:val="0"/>
        <w:ind w:left="-142"/>
        <w:jc w:val="both"/>
        <w:rPr>
          <w:rFonts w:asciiTheme="minorBidi" w:hAnsiTheme="minorBidi"/>
          <w:iCs/>
          <w:szCs w:val="22"/>
        </w:rPr>
      </w:pPr>
    </w:p>
    <w:p w14:paraId="4AB7D55C" w14:textId="77777777" w:rsidR="006A41AA" w:rsidRPr="004D3500" w:rsidRDefault="00F93641" w:rsidP="00B65F14">
      <w:pPr>
        <w:widowControl w:val="0"/>
        <w:autoSpaceDE w:val="0"/>
        <w:autoSpaceDN w:val="0"/>
        <w:adjustRightInd w:val="0"/>
        <w:ind w:left="-142"/>
        <w:jc w:val="both"/>
        <w:rPr>
          <w:rFonts w:asciiTheme="minorBidi" w:hAnsiTheme="minorBidi"/>
          <w:i/>
          <w:iCs/>
          <w:szCs w:val="22"/>
        </w:rPr>
      </w:pPr>
      <w:r w:rsidRPr="004D3500">
        <w:rPr>
          <w:rFonts w:asciiTheme="minorBidi" w:hAnsiTheme="minorBidi"/>
          <w:iCs/>
          <w:szCs w:val="22"/>
        </w:rPr>
        <w:t>A coordinated approach to our communication will e</w:t>
      </w:r>
      <w:r w:rsidR="00646348">
        <w:rPr>
          <w:rFonts w:asciiTheme="minorBidi" w:hAnsiTheme="minorBidi"/>
          <w:szCs w:val="22"/>
        </w:rPr>
        <w:t xml:space="preserve">nsure a coherent </w:t>
      </w:r>
      <w:r w:rsidRPr="004D3500">
        <w:rPr>
          <w:rFonts w:asciiTheme="minorBidi" w:hAnsiTheme="minorBidi"/>
          <w:szCs w:val="22"/>
        </w:rPr>
        <w:t xml:space="preserve">Red Cross and Red Crescent voice, </w:t>
      </w:r>
      <w:r w:rsidR="006A41AA" w:rsidRPr="004D3500">
        <w:rPr>
          <w:rFonts w:asciiTheme="minorBidi" w:hAnsiTheme="minorBidi"/>
          <w:szCs w:val="22"/>
        </w:rPr>
        <w:t xml:space="preserve">enabling us to </w:t>
      </w:r>
      <w:r w:rsidRPr="004D3500">
        <w:rPr>
          <w:rFonts w:asciiTheme="minorBidi" w:hAnsiTheme="minorBidi"/>
          <w:iCs/>
          <w:szCs w:val="22"/>
        </w:rPr>
        <w:t>influen</w:t>
      </w:r>
      <w:r w:rsidR="006A41AA" w:rsidRPr="004D3500">
        <w:rPr>
          <w:rFonts w:asciiTheme="minorBidi" w:hAnsiTheme="minorBidi"/>
          <w:iCs/>
          <w:szCs w:val="22"/>
        </w:rPr>
        <w:t>ce</w:t>
      </w:r>
      <w:r w:rsidRPr="004D3500">
        <w:rPr>
          <w:rFonts w:asciiTheme="minorBidi" w:hAnsiTheme="minorBidi"/>
          <w:iCs/>
          <w:szCs w:val="22"/>
        </w:rPr>
        <w:t xml:space="preserve"> key decision-makers</w:t>
      </w:r>
      <w:r w:rsidR="006A41AA" w:rsidRPr="004D3500">
        <w:rPr>
          <w:rFonts w:asciiTheme="minorBidi" w:hAnsiTheme="minorBidi"/>
          <w:iCs/>
          <w:szCs w:val="22"/>
        </w:rPr>
        <w:t xml:space="preserve"> more effectively</w:t>
      </w:r>
      <w:r w:rsidRPr="004D3500">
        <w:rPr>
          <w:rFonts w:asciiTheme="minorBidi" w:hAnsiTheme="minorBidi"/>
          <w:iCs/>
          <w:szCs w:val="22"/>
        </w:rPr>
        <w:t xml:space="preserve">, </w:t>
      </w:r>
      <w:r w:rsidR="006A41AA" w:rsidRPr="004D3500">
        <w:rPr>
          <w:rFonts w:asciiTheme="minorBidi" w:hAnsiTheme="minorBidi"/>
          <w:iCs/>
          <w:szCs w:val="22"/>
        </w:rPr>
        <w:t xml:space="preserve">as well as to </w:t>
      </w:r>
      <w:r w:rsidRPr="004D3500">
        <w:rPr>
          <w:rFonts w:asciiTheme="minorBidi" w:hAnsiTheme="minorBidi"/>
          <w:iCs/>
          <w:szCs w:val="22"/>
        </w:rPr>
        <w:t>provide first-hand information and analysis on crisis situations t</w:t>
      </w:r>
      <w:r w:rsidR="006A41AA" w:rsidRPr="004D3500">
        <w:rPr>
          <w:rFonts w:asciiTheme="minorBidi" w:hAnsiTheme="minorBidi"/>
          <w:iCs/>
          <w:szCs w:val="22"/>
        </w:rPr>
        <w:t xml:space="preserve">o our </w:t>
      </w:r>
      <w:r w:rsidR="00B65F14">
        <w:rPr>
          <w:rFonts w:asciiTheme="minorBidi" w:hAnsiTheme="minorBidi"/>
          <w:iCs/>
          <w:szCs w:val="22"/>
        </w:rPr>
        <w:t>key</w:t>
      </w:r>
      <w:r w:rsidR="006A41AA" w:rsidRPr="004D3500">
        <w:rPr>
          <w:rFonts w:asciiTheme="minorBidi" w:hAnsiTheme="minorBidi"/>
          <w:iCs/>
          <w:szCs w:val="22"/>
        </w:rPr>
        <w:t xml:space="preserve"> audiences</w:t>
      </w:r>
      <w:r w:rsidRPr="004D3500">
        <w:rPr>
          <w:rFonts w:asciiTheme="minorBidi" w:hAnsiTheme="minorBidi"/>
          <w:iCs/>
          <w:szCs w:val="22"/>
        </w:rPr>
        <w:t xml:space="preserve"> such as affected communities, donors, governments, and the general public.</w:t>
      </w:r>
    </w:p>
    <w:p w14:paraId="0980FC06" w14:textId="77777777" w:rsidR="004D3500" w:rsidRPr="004D3500" w:rsidRDefault="004D3500" w:rsidP="004D3500">
      <w:pPr>
        <w:ind w:left="-142"/>
        <w:jc w:val="both"/>
        <w:rPr>
          <w:rFonts w:asciiTheme="minorBidi" w:hAnsiTheme="minorBidi"/>
          <w:szCs w:val="22"/>
          <w:lang w:val="en-GB"/>
        </w:rPr>
      </w:pPr>
    </w:p>
    <w:p w14:paraId="34511E3D" w14:textId="2C8F468E" w:rsidR="00875E10" w:rsidRPr="004D3500" w:rsidRDefault="00A36E46" w:rsidP="004D3500">
      <w:pPr>
        <w:ind w:left="-142"/>
        <w:jc w:val="both"/>
        <w:rPr>
          <w:rFonts w:asciiTheme="minorBidi" w:hAnsiTheme="minorBidi"/>
          <w:szCs w:val="22"/>
          <w:lang w:val="en-GB"/>
        </w:rPr>
      </w:pPr>
      <w:r w:rsidRPr="004D3500">
        <w:rPr>
          <w:rFonts w:asciiTheme="minorBidi" w:hAnsiTheme="minorBidi"/>
          <w:szCs w:val="22"/>
          <w:lang w:val="en-GB"/>
        </w:rPr>
        <w:t>W</w:t>
      </w:r>
      <w:r w:rsidR="00875E10" w:rsidRPr="004D3500">
        <w:rPr>
          <w:rFonts w:asciiTheme="minorBidi" w:hAnsiTheme="minorBidi"/>
          <w:szCs w:val="22"/>
          <w:lang w:val="en-GB"/>
        </w:rPr>
        <w:t>e have a shared</w:t>
      </w:r>
      <w:r w:rsidRPr="004D3500">
        <w:rPr>
          <w:rFonts w:asciiTheme="minorBidi" w:hAnsiTheme="minorBidi"/>
          <w:szCs w:val="22"/>
          <w:lang w:val="en-GB"/>
        </w:rPr>
        <w:t xml:space="preserve"> responsibility as a Movement to further adapt, streamline and coordinate the way we communicate with each other and with the rest of the wor</w:t>
      </w:r>
      <w:r w:rsidR="00875E10" w:rsidRPr="004D3500">
        <w:rPr>
          <w:rFonts w:asciiTheme="minorBidi" w:hAnsiTheme="minorBidi"/>
          <w:szCs w:val="22"/>
          <w:lang w:val="en-GB"/>
        </w:rPr>
        <w:t>l</w:t>
      </w:r>
      <w:r w:rsidRPr="004D3500">
        <w:rPr>
          <w:rFonts w:asciiTheme="minorBidi" w:hAnsiTheme="minorBidi"/>
          <w:szCs w:val="22"/>
          <w:lang w:val="en-GB"/>
        </w:rPr>
        <w:t>d during and around large-scale humanitarian crises. This requires</w:t>
      </w:r>
      <w:r w:rsidR="00875E10" w:rsidRPr="004D3500">
        <w:rPr>
          <w:rFonts w:asciiTheme="minorBidi" w:hAnsiTheme="minorBidi"/>
          <w:szCs w:val="22"/>
          <w:lang w:val="en-GB"/>
        </w:rPr>
        <w:t xml:space="preserve"> going </w:t>
      </w:r>
      <w:r w:rsidRPr="004D3500">
        <w:rPr>
          <w:rFonts w:asciiTheme="minorBidi" w:hAnsiTheme="minorBidi"/>
          <w:szCs w:val="22"/>
          <w:lang w:val="en-GB"/>
        </w:rPr>
        <w:t>beyond long-established habits</w:t>
      </w:r>
      <w:r w:rsidR="00875E10" w:rsidRPr="004D3500">
        <w:rPr>
          <w:rFonts w:asciiTheme="minorBidi" w:hAnsiTheme="minorBidi"/>
          <w:szCs w:val="22"/>
          <w:lang w:val="en-GB"/>
        </w:rPr>
        <w:t xml:space="preserve"> and </w:t>
      </w:r>
      <w:r w:rsidR="00D264E8" w:rsidRPr="004D3500">
        <w:rPr>
          <w:rFonts w:asciiTheme="minorBidi" w:hAnsiTheme="minorBidi"/>
          <w:szCs w:val="22"/>
          <w:lang w:val="en-GB"/>
        </w:rPr>
        <w:t>systems and</w:t>
      </w:r>
      <w:r w:rsidRPr="004D3500">
        <w:rPr>
          <w:rFonts w:asciiTheme="minorBidi" w:hAnsiTheme="minorBidi"/>
          <w:szCs w:val="22"/>
          <w:lang w:val="en-GB"/>
        </w:rPr>
        <w:t xml:space="preserve"> adopt</w:t>
      </w:r>
      <w:r w:rsidR="00875E10" w:rsidRPr="004D3500">
        <w:rPr>
          <w:rFonts w:asciiTheme="minorBidi" w:hAnsiTheme="minorBidi"/>
          <w:szCs w:val="22"/>
          <w:lang w:val="en-GB"/>
        </w:rPr>
        <w:t>ing a more strategic lens</w:t>
      </w:r>
      <w:r w:rsidRPr="004D3500">
        <w:rPr>
          <w:rFonts w:asciiTheme="minorBidi" w:hAnsiTheme="minorBidi"/>
          <w:szCs w:val="22"/>
          <w:lang w:val="en-GB"/>
        </w:rPr>
        <w:t xml:space="preserve"> in the design </w:t>
      </w:r>
      <w:r w:rsidR="00875E10" w:rsidRPr="004D3500">
        <w:rPr>
          <w:rFonts w:asciiTheme="minorBidi" w:hAnsiTheme="minorBidi"/>
          <w:szCs w:val="22"/>
          <w:lang w:val="en-GB"/>
        </w:rPr>
        <w:t xml:space="preserve">and implementation of </w:t>
      </w:r>
      <w:r w:rsidRPr="004D3500">
        <w:rPr>
          <w:rFonts w:asciiTheme="minorBidi" w:hAnsiTheme="minorBidi"/>
          <w:szCs w:val="22"/>
          <w:lang w:val="en-GB"/>
        </w:rPr>
        <w:t>coordinated and joint communication plans</w:t>
      </w:r>
      <w:r w:rsidR="00875E10" w:rsidRPr="004D3500">
        <w:rPr>
          <w:rFonts w:asciiTheme="minorBidi" w:hAnsiTheme="minorBidi"/>
          <w:szCs w:val="22"/>
          <w:lang w:val="en-GB"/>
        </w:rPr>
        <w:t xml:space="preserve">, </w:t>
      </w:r>
      <w:r w:rsidRPr="004D3500">
        <w:rPr>
          <w:rFonts w:asciiTheme="minorBidi" w:hAnsiTheme="minorBidi"/>
          <w:szCs w:val="22"/>
          <w:lang w:val="en-GB"/>
        </w:rPr>
        <w:t>tools</w:t>
      </w:r>
      <w:r w:rsidR="00875E10" w:rsidRPr="004D3500">
        <w:rPr>
          <w:rFonts w:asciiTheme="minorBidi" w:hAnsiTheme="minorBidi"/>
          <w:szCs w:val="22"/>
          <w:lang w:val="en-GB"/>
        </w:rPr>
        <w:t xml:space="preserve"> and systems</w:t>
      </w:r>
      <w:r w:rsidRPr="004D3500">
        <w:rPr>
          <w:rFonts w:asciiTheme="minorBidi" w:hAnsiTheme="minorBidi"/>
          <w:szCs w:val="22"/>
          <w:lang w:val="en-GB"/>
        </w:rPr>
        <w:t xml:space="preserve">. </w:t>
      </w:r>
    </w:p>
    <w:p w14:paraId="2701DC82" w14:textId="77777777" w:rsidR="004D3500" w:rsidRPr="004D3500" w:rsidRDefault="004D3500" w:rsidP="004D3500">
      <w:pPr>
        <w:ind w:left="-142"/>
        <w:jc w:val="both"/>
        <w:rPr>
          <w:rFonts w:asciiTheme="minorBidi" w:hAnsiTheme="minorBidi"/>
          <w:szCs w:val="22"/>
          <w:lang w:val="en-GB"/>
        </w:rPr>
      </w:pPr>
    </w:p>
    <w:p w14:paraId="0D75329C" w14:textId="77777777" w:rsidR="00B65F14" w:rsidRDefault="00A36E46" w:rsidP="004D3500">
      <w:pPr>
        <w:ind w:left="-142"/>
        <w:jc w:val="both"/>
        <w:rPr>
          <w:rFonts w:asciiTheme="minorBidi" w:hAnsiTheme="minorBidi"/>
          <w:szCs w:val="22"/>
          <w:lang w:val="en-GB"/>
        </w:rPr>
      </w:pPr>
      <w:r w:rsidRPr="004D3500">
        <w:rPr>
          <w:rFonts w:asciiTheme="minorBidi" w:hAnsiTheme="minorBidi"/>
          <w:szCs w:val="22"/>
          <w:lang w:val="en-GB"/>
        </w:rPr>
        <w:t xml:space="preserve">We also need to enable </w:t>
      </w:r>
      <w:r w:rsidR="006A41AA" w:rsidRPr="004D3500">
        <w:rPr>
          <w:rFonts w:asciiTheme="minorBidi" w:hAnsiTheme="minorBidi"/>
          <w:szCs w:val="22"/>
          <w:lang w:val="en-GB"/>
        </w:rPr>
        <w:t>every</w:t>
      </w:r>
      <w:r w:rsidR="00F93641" w:rsidRPr="004D3500">
        <w:rPr>
          <w:rFonts w:asciiTheme="minorBidi" w:hAnsiTheme="minorBidi"/>
          <w:szCs w:val="22"/>
          <w:lang w:val="en-GB"/>
        </w:rPr>
        <w:t xml:space="preserve"> member of the </w:t>
      </w:r>
      <w:r w:rsidRPr="004D3500">
        <w:rPr>
          <w:rFonts w:asciiTheme="minorBidi" w:hAnsiTheme="minorBidi"/>
          <w:szCs w:val="22"/>
          <w:lang w:val="en-GB"/>
        </w:rPr>
        <w:t xml:space="preserve">Movement to participate by better </w:t>
      </w:r>
      <w:r w:rsidR="00F93641" w:rsidRPr="004D3500">
        <w:rPr>
          <w:rFonts w:asciiTheme="minorBidi" w:hAnsiTheme="minorBidi"/>
          <w:szCs w:val="22"/>
          <w:lang w:val="en-GB"/>
        </w:rPr>
        <w:t>harnessing</w:t>
      </w:r>
      <w:r w:rsidRPr="004D3500">
        <w:rPr>
          <w:rFonts w:asciiTheme="minorBidi" w:hAnsiTheme="minorBidi"/>
          <w:szCs w:val="22"/>
          <w:lang w:val="en-GB"/>
        </w:rPr>
        <w:t xml:space="preserve"> complementary skills, expertise, and resources in a transparent, trustful and predictable way.</w:t>
      </w:r>
    </w:p>
    <w:p w14:paraId="642333CE" w14:textId="77777777" w:rsidR="00240C72" w:rsidRPr="004D3500" w:rsidRDefault="00A36E46" w:rsidP="004D3500">
      <w:pPr>
        <w:ind w:left="-142"/>
        <w:jc w:val="both"/>
        <w:rPr>
          <w:rFonts w:asciiTheme="minorBidi" w:hAnsiTheme="minorBidi"/>
          <w:bCs/>
          <w:szCs w:val="22"/>
          <w:lang w:val="en-GB"/>
        </w:rPr>
      </w:pPr>
      <w:r w:rsidRPr="004D3500">
        <w:rPr>
          <w:rFonts w:asciiTheme="minorBidi" w:hAnsiTheme="minorBidi"/>
          <w:szCs w:val="22"/>
          <w:lang w:val="en-GB"/>
        </w:rPr>
        <w:t xml:space="preserve"> </w:t>
      </w:r>
    </w:p>
    <w:p w14:paraId="35875B53" w14:textId="77777777" w:rsidR="006A41AA" w:rsidRPr="004D3500" w:rsidRDefault="00240C72" w:rsidP="004D3500">
      <w:pPr>
        <w:widowControl w:val="0"/>
        <w:autoSpaceDE w:val="0"/>
        <w:autoSpaceDN w:val="0"/>
        <w:adjustRightInd w:val="0"/>
        <w:ind w:left="-142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iCs/>
          <w:szCs w:val="22"/>
        </w:rPr>
        <w:t xml:space="preserve">In order to </w:t>
      </w:r>
      <w:r w:rsidRPr="004D3500">
        <w:rPr>
          <w:rFonts w:asciiTheme="minorBidi" w:hAnsiTheme="minorBidi"/>
          <w:szCs w:val="22"/>
        </w:rPr>
        <w:t xml:space="preserve">achieve an </w:t>
      </w:r>
      <w:r w:rsidRPr="004D3500">
        <w:rPr>
          <w:rFonts w:asciiTheme="minorBidi" w:hAnsiTheme="minorBidi"/>
          <w:i/>
          <w:szCs w:val="22"/>
        </w:rPr>
        <w:t>active</w:t>
      </w:r>
      <w:r w:rsidR="00D50E30" w:rsidRPr="004D3500">
        <w:rPr>
          <w:rFonts w:asciiTheme="minorBidi" w:hAnsiTheme="minorBidi"/>
          <w:i/>
          <w:szCs w:val="22"/>
        </w:rPr>
        <w:t>, effective and efficient</w:t>
      </w:r>
      <w:r w:rsidRPr="004D3500">
        <w:rPr>
          <w:rFonts w:asciiTheme="minorBidi" w:hAnsiTheme="minorBidi"/>
          <w:i/>
          <w:szCs w:val="22"/>
        </w:rPr>
        <w:t xml:space="preserve"> cooperation and coordination</w:t>
      </w:r>
      <w:r w:rsidRPr="004D3500">
        <w:rPr>
          <w:rFonts w:asciiTheme="minorBidi" w:hAnsiTheme="minorBidi"/>
          <w:szCs w:val="22"/>
        </w:rPr>
        <w:t xml:space="preserve"> </w:t>
      </w:r>
      <w:r w:rsidR="006A41AA" w:rsidRPr="004D3500">
        <w:rPr>
          <w:rFonts w:asciiTheme="minorBidi" w:hAnsiTheme="minorBidi"/>
          <w:szCs w:val="22"/>
        </w:rPr>
        <w:t xml:space="preserve">on </w:t>
      </w:r>
      <w:r w:rsidRPr="004D3500">
        <w:rPr>
          <w:rFonts w:asciiTheme="minorBidi" w:hAnsiTheme="minorBidi"/>
          <w:szCs w:val="22"/>
        </w:rPr>
        <w:t xml:space="preserve">communication among Movement </w:t>
      </w:r>
      <w:r w:rsidR="006A41AA" w:rsidRPr="004D3500">
        <w:rPr>
          <w:rFonts w:asciiTheme="minorBidi" w:hAnsiTheme="minorBidi"/>
          <w:szCs w:val="22"/>
        </w:rPr>
        <w:t>members</w:t>
      </w:r>
      <w:r w:rsidRPr="004D3500">
        <w:rPr>
          <w:rFonts w:asciiTheme="minorBidi" w:hAnsiTheme="minorBidi"/>
          <w:szCs w:val="22"/>
        </w:rPr>
        <w:t xml:space="preserve">, </w:t>
      </w:r>
      <w:r w:rsidRPr="004D3500">
        <w:rPr>
          <w:rFonts w:asciiTheme="minorBidi" w:hAnsiTheme="minorBidi"/>
          <w:iCs/>
          <w:szCs w:val="22"/>
        </w:rPr>
        <w:t>t</w:t>
      </w:r>
      <w:r w:rsidR="00263F71" w:rsidRPr="004D3500">
        <w:rPr>
          <w:rFonts w:asciiTheme="minorBidi" w:hAnsiTheme="minorBidi"/>
          <w:szCs w:val="22"/>
        </w:rPr>
        <w:t xml:space="preserve">his document </w:t>
      </w:r>
      <w:r w:rsidR="00422D70" w:rsidRPr="004D3500">
        <w:rPr>
          <w:rFonts w:asciiTheme="minorBidi" w:hAnsiTheme="minorBidi"/>
          <w:szCs w:val="22"/>
        </w:rPr>
        <w:t>outline</w:t>
      </w:r>
      <w:r w:rsidRPr="004D3500">
        <w:rPr>
          <w:rFonts w:asciiTheme="minorBidi" w:hAnsiTheme="minorBidi"/>
          <w:szCs w:val="22"/>
        </w:rPr>
        <w:t>s</w:t>
      </w:r>
      <w:r w:rsidR="00350951" w:rsidRPr="004D3500">
        <w:rPr>
          <w:rFonts w:asciiTheme="minorBidi" w:hAnsiTheme="minorBidi"/>
          <w:szCs w:val="22"/>
        </w:rPr>
        <w:t>:</w:t>
      </w:r>
    </w:p>
    <w:p w14:paraId="24C751CD" w14:textId="77777777" w:rsidR="004D3500" w:rsidRPr="004D3500" w:rsidRDefault="004D3500" w:rsidP="004D3500">
      <w:pPr>
        <w:widowControl w:val="0"/>
        <w:autoSpaceDE w:val="0"/>
        <w:autoSpaceDN w:val="0"/>
        <w:adjustRightInd w:val="0"/>
        <w:ind w:left="-142"/>
        <w:jc w:val="both"/>
        <w:rPr>
          <w:rFonts w:asciiTheme="minorBidi" w:hAnsiTheme="minorBidi"/>
          <w:szCs w:val="22"/>
        </w:rPr>
      </w:pPr>
    </w:p>
    <w:p w14:paraId="0D99E65D" w14:textId="77777777" w:rsidR="006A41AA" w:rsidRPr="004D3500" w:rsidRDefault="00D17832" w:rsidP="00A74A04">
      <w:pPr>
        <w:pStyle w:val="ListParagraph"/>
        <w:numPr>
          <w:ilvl w:val="0"/>
          <w:numId w:val="5"/>
        </w:numPr>
        <w:ind w:left="284"/>
        <w:contextualSpacing w:val="0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szCs w:val="22"/>
        </w:rPr>
        <w:t>the</w:t>
      </w:r>
      <w:r w:rsidRPr="004D3500">
        <w:rPr>
          <w:rFonts w:asciiTheme="minorBidi" w:hAnsiTheme="minorBidi"/>
          <w:b/>
          <w:szCs w:val="22"/>
        </w:rPr>
        <w:t xml:space="preserve"> </w:t>
      </w:r>
      <w:r w:rsidR="006A41AA" w:rsidRPr="004D3500">
        <w:rPr>
          <w:rFonts w:asciiTheme="minorBidi" w:hAnsiTheme="minorBidi"/>
          <w:b/>
          <w:szCs w:val="22"/>
        </w:rPr>
        <w:t xml:space="preserve">shared </w:t>
      </w:r>
      <w:r w:rsidR="008C5387" w:rsidRPr="004D3500">
        <w:rPr>
          <w:rFonts w:asciiTheme="minorBidi" w:hAnsiTheme="minorBidi"/>
          <w:b/>
          <w:szCs w:val="22"/>
        </w:rPr>
        <w:t>principles</w:t>
      </w:r>
      <w:r w:rsidR="008C5387" w:rsidRPr="004D3500">
        <w:rPr>
          <w:rFonts w:asciiTheme="minorBidi" w:hAnsiTheme="minorBidi"/>
          <w:szCs w:val="22"/>
        </w:rPr>
        <w:t xml:space="preserve"> </w:t>
      </w:r>
      <w:r w:rsidR="00790AB6" w:rsidRPr="004D3500">
        <w:rPr>
          <w:rFonts w:asciiTheme="minorBidi" w:hAnsiTheme="minorBidi"/>
          <w:szCs w:val="22"/>
        </w:rPr>
        <w:t>that</w:t>
      </w:r>
      <w:r w:rsidR="001C7769" w:rsidRPr="004D3500">
        <w:rPr>
          <w:rFonts w:asciiTheme="minorBidi" w:hAnsiTheme="minorBidi"/>
          <w:szCs w:val="22"/>
        </w:rPr>
        <w:t xml:space="preserve"> Movement </w:t>
      </w:r>
      <w:r w:rsidR="006A41AA" w:rsidRPr="004D3500">
        <w:rPr>
          <w:rFonts w:asciiTheme="minorBidi" w:hAnsiTheme="minorBidi"/>
          <w:szCs w:val="22"/>
        </w:rPr>
        <w:t>members</w:t>
      </w:r>
      <w:r w:rsidR="008C5387" w:rsidRPr="004D3500">
        <w:rPr>
          <w:rFonts w:asciiTheme="minorBidi" w:hAnsiTheme="minorBidi"/>
          <w:szCs w:val="22"/>
        </w:rPr>
        <w:t xml:space="preserve"> can align their communication strategies</w:t>
      </w:r>
      <w:r w:rsidR="00A74A04">
        <w:rPr>
          <w:rFonts w:asciiTheme="minorBidi" w:hAnsiTheme="minorBidi"/>
          <w:szCs w:val="22"/>
        </w:rPr>
        <w:t xml:space="preserve"> fo</w:t>
      </w:r>
      <w:r w:rsidR="00790AB6" w:rsidRPr="004D3500">
        <w:rPr>
          <w:rFonts w:asciiTheme="minorBidi" w:hAnsiTheme="minorBidi"/>
          <w:szCs w:val="22"/>
        </w:rPr>
        <w:t>r</w:t>
      </w:r>
      <w:r w:rsidR="00E35CE8" w:rsidRPr="004D3500">
        <w:rPr>
          <w:rFonts w:asciiTheme="minorBidi" w:hAnsiTheme="minorBidi"/>
          <w:szCs w:val="22"/>
        </w:rPr>
        <w:t xml:space="preserve"> large-scale emergencies</w:t>
      </w:r>
      <w:r w:rsidR="006B0A69" w:rsidRPr="004D3500">
        <w:rPr>
          <w:rFonts w:asciiTheme="minorBidi" w:hAnsiTheme="minorBidi"/>
          <w:szCs w:val="22"/>
        </w:rPr>
        <w:t>;</w:t>
      </w:r>
    </w:p>
    <w:p w14:paraId="64273CCC" w14:textId="77777777" w:rsidR="004D3500" w:rsidRPr="004D3500" w:rsidRDefault="004D3500" w:rsidP="004D3500">
      <w:pPr>
        <w:pStyle w:val="ListParagraph"/>
        <w:ind w:left="284"/>
        <w:contextualSpacing w:val="0"/>
        <w:jc w:val="both"/>
        <w:rPr>
          <w:rFonts w:asciiTheme="minorBidi" w:hAnsiTheme="minorBidi"/>
          <w:szCs w:val="22"/>
        </w:rPr>
      </w:pPr>
    </w:p>
    <w:p w14:paraId="50545518" w14:textId="48503438" w:rsidR="000A3941" w:rsidRPr="004D3500" w:rsidRDefault="00E7357C" w:rsidP="00BE1A2B">
      <w:pPr>
        <w:pStyle w:val="ListParagraph"/>
        <w:numPr>
          <w:ilvl w:val="0"/>
          <w:numId w:val="5"/>
        </w:numPr>
        <w:ind w:left="284"/>
        <w:contextualSpacing w:val="0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szCs w:val="22"/>
        </w:rPr>
        <w:t>a</w:t>
      </w:r>
      <w:r w:rsidR="00BA518D" w:rsidRPr="004D3500">
        <w:rPr>
          <w:rFonts w:asciiTheme="minorBidi" w:hAnsiTheme="minorBidi"/>
          <w:szCs w:val="22"/>
        </w:rPr>
        <w:t xml:space="preserve"> </w:t>
      </w:r>
      <w:r w:rsidRPr="004D3500">
        <w:rPr>
          <w:rFonts w:asciiTheme="minorBidi" w:hAnsiTheme="minorBidi"/>
          <w:b/>
          <w:szCs w:val="22"/>
        </w:rPr>
        <w:t>framework</w:t>
      </w:r>
      <w:r w:rsidRPr="004D3500">
        <w:rPr>
          <w:rFonts w:asciiTheme="minorBidi" w:hAnsiTheme="minorBidi"/>
          <w:szCs w:val="22"/>
        </w:rPr>
        <w:t xml:space="preserve"> outlining</w:t>
      </w:r>
      <w:r w:rsidR="00945468" w:rsidRPr="004D3500">
        <w:rPr>
          <w:rFonts w:asciiTheme="minorBidi" w:hAnsiTheme="minorBidi"/>
          <w:szCs w:val="22"/>
        </w:rPr>
        <w:t xml:space="preserve"> </w:t>
      </w:r>
      <w:r w:rsidR="00C8355E" w:rsidRPr="004D3500">
        <w:rPr>
          <w:rFonts w:asciiTheme="minorBidi" w:hAnsiTheme="minorBidi"/>
          <w:szCs w:val="22"/>
        </w:rPr>
        <w:t xml:space="preserve">the </w:t>
      </w:r>
      <w:r w:rsidR="00BF262A" w:rsidRPr="004D3500">
        <w:rPr>
          <w:rFonts w:asciiTheme="minorBidi" w:hAnsiTheme="minorBidi"/>
          <w:szCs w:val="22"/>
        </w:rPr>
        <w:t>communication</w:t>
      </w:r>
      <w:r w:rsidR="00F97DC0">
        <w:rPr>
          <w:rFonts w:asciiTheme="minorBidi" w:hAnsiTheme="minorBidi"/>
          <w:szCs w:val="22"/>
        </w:rPr>
        <w:t>s</w:t>
      </w:r>
      <w:r w:rsidR="00BF262A" w:rsidRPr="004D3500">
        <w:rPr>
          <w:rFonts w:asciiTheme="minorBidi" w:hAnsiTheme="minorBidi"/>
          <w:szCs w:val="22"/>
        </w:rPr>
        <w:t xml:space="preserve"> </w:t>
      </w:r>
      <w:r w:rsidR="00790AB6" w:rsidRPr="004D3500">
        <w:rPr>
          <w:rFonts w:asciiTheme="minorBidi" w:hAnsiTheme="minorBidi"/>
          <w:szCs w:val="22"/>
        </w:rPr>
        <w:t xml:space="preserve">coordination </w:t>
      </w:r>
      <w:r w:rsidR="00F97DC0">
        <w:rPr>
          <w:rFonts w:asciiTheme="minorBidi" w:hAnsiTheme="minorBidi"/>
          <w:szCs w:val="22"/>
        </w:rPr>
        <w:t>system</w:t>
      </w:r>
      <w:r w:rsidR="00C8355E" w:rsidRPr="004D3500">
        <w:rPr>
          <w:rFonts w:asciiTheme="minorBidi" w:hAnsiTheme="minorBidi"/>
          <w:szCs w:val="22"/>
        </w:rPr>
        <w:t xml:space="preserve">, </w:t>
      </w:r>
      <w:r w:rsidR="00945468" w:rsidRPr="004D3500">
        <w:rPr>
          <w:rFonts w:asciiTheme="minorBidi" w:hAnsiTheme="minorBidi"/>
          <w:szCs w:val="22"/>
        </w:rPr>
        <w:t>roles and responsibilities of the different</w:t>
      </w:r>
      <w:r w:rsidR="000F350B" w:rsidRPr="004D3500">
        <w:rPr>
          <w:rFonts w:asciiTheme="minorBidi" w:hAnsiTheme="minorBidi"/>
          <w:szCs w:val="22"/>
        </w:rPr>
        <w:t xml:space="preserve"> Movement </w:t>
      </w:r>
      <w:r w:rsidR="00790AB6" w:rsidRPr="004D3500">
        <w:rPr>
          <w:rFonts w:asciiTheme="minorBidi" w:hAnsiTheme="minorBidi"/>
          <w:szCs w:val="22"/>
        </w:rPr>
        <w:t>members</w:t>
      </w:r>
      <w:r w:rsidR="000F350B" w:rsidRPr="004D3500">
        <w:rPr>
          <w:rFonts w:asciiTheme="minorBidi" w:hAnsiTheme="minorBidi"/>
          <w:szCs w:val="22"/>
        </w:rPr>
        <w:t xml:space="preserve"> in large-scale emergencies</w:t>
      </w:r>
      <w:r w:rsidR="00E35CE8" w:rsidRPr="004D3500">
        <w:rPr>
          <w:rFonts w:asciiTheme="minorBidi" w:hAnsiTheme="minorBidi"/>
          <w:szCs w:val="22"/>
        </w:rPr>
        <w:t>.</w:t>
      </w:r>
      <w:r w:rsidR="00945468" w:rsidRPr="004D3500">
        <w:rPr>
          <w:rFonts w:asciiTheme="minorBidi" w:hAnsiTheme="minorBidi"/>
          <w:szCs w:val="22"/>
        </w:rPr>
        <w:t xml:space="preserve"> </w:t>
      </w:r>
      <w:bookmarkStart w:id="5" w:name="_Toc291583873"/>
      <w:bookmarkStart w:id="6" w:name="_Toc291587066"/>
    </w:p>
    <w:p w14:paraId="4E5164A4" w14:textId="77777777" w:rsidR="000A3941" w:rsidRPr="004D3500" w:rsidRDefault="000A3941" w:rsidP="004D3500">
      <w:pPr>
        <w:pStyle w:val="Heading1"/>
      </w:pPr>
    </w:p>
    <w:p w14:paraId="238EC923" w14:textId="77777777" w:rsidR="002513BF" w:rsidRDefault="002513BF" w:rsidP="004D3500">
      <w:pPr>
        <w:pStyle w:val="Heading1"/>
      </w:pPr>
    </w:p>
    <w:p w14:paraId="37C70A39" w14:textId="77777777" w:rsidR="002513BF" w:rsidRDefault="002513BF" w:rsidP="002513BF">
      <w:pPr>
        <w:rPr>
          <w:lang w:val="en-GB"/>
        </w:rPr>
      </w:pPr>
    </w:p>
    <w:p w14:paraId="69E0039F" w14:textId="77777777" w:rsidR="002513BF" w:rsidRDefault="002513BF" w:rsidP="002513BF">
      <w:pPr>
        <w:rPr>
          <w:lang w:val="en-GB"/>
        </w:rPr>
      </w:pPr>
    </w:p>
    <w:p w14:paraId="51F7DF93" w14:textId="77777777" w:rsidR="002513BF" w:rsidRDefault="002513BF" w:rsidP="002513BF">
      <w:pPr>
        <w:rPr>
          <w:lang w:val="en-GB"/>
        </w:rPr>
      </w:pPr>
    </w:p>
    <w:p w14:paraId="2D48EB10" w14:textId="77777777" w:rsidR="002513BF" w:rsidRDefault="002513BF" w:rsidP="002513BF">
      <w:pPr>
        <w:rPr>
          <w:lang w:val="en-GB"/>
        </w:rPr>
      </w:pPr>
    </w:p>
    <w:p w14:paraId="616E846D" w14:textId="77777777" w:rsidR="002513BF" w:rsidRDefault="002513BF" w:rsidP="002513BF">
      <w:pPr>
        <w:rPr>
          <w:lang w:val="en-GB"/>
        </w:rPr>
      </w:pPr>
    </w:p>
    <w:p w14:paraId="67DB2B9A" w14:textId="77777777" w:rsidR="002513BF" w:rsidRDefault="002513BF" w:rsidP="002513BF">
      <w:pPr>
        <w:rPr>
          <w:lang w:val="en-GB"/>
        </w:rPr>
      </w:pPr>
    </w:p>
    <w:p w14:paraId="5E24A343" w14:textId="77777777" w:rsidR="002513BF" w:rsidRDefault="002513BF" w:rsidP="002513BF">
      <w:pPr>
        <w:rPr>
          <w:lang w:val="en-GB"/>
        </w:rPr>
      </w:pPr>
    </w:p>
    <w:p w14:paraId="3E9825E5" w14:textId="77777777" w:rsidR="002513BF" w:rsidRPr="002513BF" w:rsidRDefault="002513BF" w:rsidP="002513BF">
      <w:pPr>
        <w:rPr>
          <w:lang w:val="en-GB"/>
        </w:rPr>
      </w:pPr>
    </w:p>
    <w:p w14:paraId="6DF292E3" w14:textId="77777777" w:rsidR="002513BF" w:rsidRDefault="002513BF" w:rsidP="004D3500">
      <w:pPr>
        <w:pStyle w:val="Heading1"/>
      </w:pPr>
    </w:p>
    <w:p w14:paraId="0DFA005C" w14:textId="723FF697" w:rsidR="004D3500" w:rsidRDefault="003F3F34" w:rsidP="004D3500">
      <w:pPr>
        <w:pStyle w:val="Heading1"/>
      </w:pPr>
      <w:r w:rsidRPr="004D3500">
        <w:t>Guiding Principles</w:t>
      </w:r>
      <w:r w:rsidR="00E21A38" w:rsidRPr="004D3500">
        <w:t xml:space="preserve"> for</w:t>
      </w:r>
      <w:r w:rsidR="00827813" w:rsidRPr="004D3500">
        <w:t xml:space="preserve"> Movement </w:t>
      </w:r>
      <w:r w:rsidR="00F97DC0">
        <w:t>c</w:t>
      </w:r>
      <w:r w:rsidR="00827813" w:rsidRPr="004D3500">
        <w:t>ommunicatio</w:t>
      </w:r>
      <w:bookmarkEnd w:id="5"/>
      <w:bookmarkEnd w:id="6"/>
      <w:r w:rsidR="004D3500" w:rsidRPr="004D3500">
        <w:t>n</w:t>
      </w:r>
    </w:p>
    <w:p w14:paraId="4AEC807E" w14:textId="77777777" w:rsidR="004D3500" w:rsidRDefault="004D3500" w:rsidP="004D3500">
      <w:pPr>
        <w:rPr>
          <w:lang w:val="en-GB"/>
        </w:rPr>
      </w:pPr>
    </w:p>
    <w:p w14:paraId="6E0A4F04" w14:textId="621CF997" w:rsidR="004D3500" w:rsidRDefault="004D3500" w:rsidP="00ED0B25">
      <w:pPr>
        <w:ind w:left="-142"/>
      </w:pPr>
      <w:r w:rsidRPr="004D3500">
        <w:t>The Movement’s footprint in large-scale emergencies can be enhanced by mobilizing our collective resources around the following key principles</w:t>
      </w:r>
      <w:r w:rsidR="00ED0B25">
        <w:t xml:space="preserve"> (based on the Principles for Emergency Communication endorsed at the IFRC Governing Board in May 2015, agenda item 6.5)</w:t>
      </w:r>
      <w:r w:rsidR="00F97DC0">
        <w:t xml:space="preserve"> </w:t>
      </w:r>
      <w:r w:rsidRPr="004D3500">
        <w:t>:</w:t>
      </w:r>
    </w:p>
    <w:p w14:paraId="1C864637" w14:textId="77777777" w:rsidR="004D3500" w:rsidRPr="004D3500" w:rsidRDefault="004D3500" w:rsidP="004D3500">
      <w:r w:rsidRPr="004D3500">
        <w:t xml:space="preserve">  </w:t>
      </w:r>
    </w:p>
    <w:p w14:paraId="664065E6" w14:textId="77777777" w:rsidR="00792526" w:rsidRDefault="00792526" w:rsidP="00BE1A2B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4D3500" w:rsidDel="000952F8">
        <w:rPr>
          <w:rFonts w:asciiTheme="minorBidi" w:hAnsiTheme="minorBidi"/>
          <w:b/>
          <w:bCs/>
          <w:szCs w:val="22"/>
        </w:rPr>
        <w:t>Communicating in emerg</w:t>
      </w:r>
      <w:r w:rsidR="00DC0EFA" w:rsidRPr="004D3500">
        <w:rPr>
          <w:rFonts w:asciiTheme="minorBidi" w:hAnsiTheme="minorBidi"/>
          <w:b/>
          <w:bCs/>
          <w:szCs w:val="22"/>
        </w:rPr>
        <w:t xml:space="preserve">encies is part of the Red Cross </w:t>
      </w:r>
      <w:r w:rsidRPr="004D3500" w:rsidDel="000952F8">
        <w:rPr>
          <w:rFonts w:asciiTheme="minorBidi" w:hAnsiTheme="minorBidi"/>
          <w:b/>
          <w:bCs/>
          <w:szCs w:val="22"/>
        </w:rPr>
        <w:t>Red Crescent humanitarian imperative</w:t>
      </w:r>
      <w:r w:rsidRPr="004D3500" w:rsidDel="000952F8">
        <w:rPr>
          <w:rFonts w:asciiTheme="minorBidi" w:hAnsiTheme="minorBidi"/>
          <w:szCs w:val="22"/>
        </w:rPr>
        <w:t xml:space="preserve">. </w:t>
      </w:r>
      <w:r w:rsidR="00DC0EFA" w:rsidRPr="004D3500">
        <w:rPr>
          <w:rFonts w:asciiTheme="minorBidi" w:hAnsiTheme="minorBidi"/>
          <w:szCs w:val="22"/>
        </w:rPr>
        <w:t xml:space="preserve">Each component of the Red Cross </w:t>
      </w:r>
      <w:r w:rsidRPr="004D3500" w:rsidDel="000952F8">
        <w:rPr>
          <w:rFonts w:asciiTheme="minorBidi" w:hAnsiTheme="minorBidi"/>
          <w:szCs w:val="22"/>
        </w:rPr>
        <w:t xml:space="preserve">Red Crescent has a responsibility to raise awareness of humanitarian situations and issues, to represent the most vulnerable populations, particularly in disasters and crises, by listening to their needs and feedback, giving them a voice and highlighting their needs publicly across various communication channels, thus influencing </w:t>
      </w:r>
      <w:r w:rsidRPr="004D3500" w:rsidDel="000952F8">
        <w:rPr>
          <w:rFonts w:asciiTheme="minorBidi" w:hAnsiTheme="minorBidi"/>
          <w:b/>
          <w:bCs/>
          <w:szCs w:val="22"/>
        </w:rPr>
        <w:t xml:space="preserve">key stakeholders and decision makers </w:t>
      </w:r>
      <w:r w:rsidRPr="004D3500" w:rsidDel="000952F8">
        <w:rPr>
          <w:rFonts w:asciiTheme="minorBidi" w:hAnsiTheme="minorBidi"/>
          <w:szCs w:val="22"/>
        </w:rPr>
        <w:t>to respond to their plight. It is our individual and collective obligation as the Red Cross Red Crescent network.</w:t>
      </w:r>
    </w:p>
    <w:p w14:paraId="4F92120E" w14:textId="77777777" w:rsidR="004D3500" w:rsidRPr="004D3500" w:rsidDel="000952F8" w:rsidRDefault="004D3500" w:rsidP="004D3500">
      <w:pPr>
        <w:pStyle w:val="ListParagraph"/>
        <w:ind w:left="426"/>
        <w:contextualSpacing w:val="0"/>
        <w:jc w:val="both"/>
        <w:rPr>
          <w:rFonts w:asciiTheme="minorBidi" w:hAnsiTheme="minorBidi"/>
          <w:szCs w:val="22"/>
        </w:rPr>
      </w:pPr>
    </w:p>
    <w:p w14:paraId="31CB7356" w14:textId="77777777" w:rsidR="004D3500" w:rsidRPr="002513BF" w:rsidRDefault="00792526" w:rsidP="002513BF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4D3500" w:rsidDel="000952F8">
        <w:rPr>
          <w:rFonts w:asciiTheme="minorBidi" w:hAnsiTheme="minorBidi"/>
          <w:b/>
          <w:bCs/>
          <w:szCs w:val="22"/>
        </w:rPr>
        <w:t>Rapid communication is a</w:t>
      </w:r>
      <w:r w:rsidR="003D4210" w:rsidRPr="004D3500">
        <w:rPr>
          <w:rFonts w:asciiTheme="minorBidi" w:hAnsiTheme="minorBidi"/>
          <w:b/>
          <w:bCs/>
          <w:szCs w:val="22"/>
        </w:rPr>
        <w:t xml:space="preserve"> strategic </w:t>
      </w:r>
      <w:r w:rsidRPr="004D3500" w:rsidDel="000952F8">
        <w:rPr>
          <w:rFonts w:asciiTheme="minorBidi" w:hAnsiTheme="minorBidi"/>
          <w:b/>
          <w:bCs/>
          <w:szCs w:val="22"/>
        </w:rPr>
        <w:t xml:space="preserve">part of the Red Cross Red Crescent response to </w:t>
      </w:r>
      <w:r w:rsidR="00A26484" w:rsidRPr="004D3500">
        <w:rPr>
          <w:rFonts w:asciiTheme="minorBidi" w:hAnsiTheme="minorBidi"/>
          <w:b/>
          <w:bCs/>
          <w:szCs w:val="22"/>
        </w:rPr>
        <w:t xml:space="preserve">large-scale </w:t>
      </w:r>
      <w:r w:rsidR="00DC0EFA" w:rsidRPr="004D3500">
        <w:rPr>
          <w:rFonts w:asciiTheme="minorBidi" w:hAnsiTheme="minorBidi"/>
          <w:b/>
          <w:bCs/>
          <w:szCs w:val="22"/>
        </w:rPr>
        <w:t>emergencies</w:t>
      </w:r>
      <w:r w:rsidRPr="004D3500" w:rsidDel="000952F8">
        <w:rPr>
          <w:rFonts w:asciiTheme="minorBidi" w:hAnsiTheme="minorBidi"/>
          <w:szCs w:val="22"/>
        </w:rPr>
        <w:t xml:space="preserve">. It is crucial for the Red Cross Red Crescent to </w:t>
      </w:r>
      <w:r w:rsidRPr="004D3500" w:rsidDel="000952F8">
        <w:rPr>
          <w:rFonts w:asciiTheme="minorBidi" w:hAnsiTheme="minorBidi"/>
          <w:b/>
          <w:bCs/>
          <w:szCs w:val="22"/>
        </w:rPr>
        <w:t>rapidly respond</w:t>
      </w:r>
      <w:r w:rsidRPr="004D3500" w:rsidDel="000952F8">
        <w:rPr>
          <w:rFonts w:asciiTheme="minorBidi" w:hAnsiTheme="minorBidi"/>
          <w:szCs w:val="22"/>
        </w:rPr>
        <w:t xml:space="preserve"> to the urgent demand for information, content, materials and positioning messages from external audiences </w:t>
      </w:r>
      <w:r w:rsidRPr="004D3500" w:rsidDel="000952F8">
        <w:rPr>
          <w:rFonts w:asciiTheme="minorBidi" w:hAnsiTheme="minorBidi"/>
          <w:b/>
          <w:szCs w:val="22"/>
        </w:rPr>
        <w:t>before a major disaster strikes when we know one is imminent</w:t>
      </w:r>
      <w:r w:rsidRPr="004D3500" w:rsidDel="000952F8">
        <w:rPr>
          <w:rFonts w:asciiTheme="minorBidi" w:hAnsiTheme="minorBidi"/>
          <w:szCs w:val="22"/>
        </w:rPr>
        <w:t xml:space="preserve"> </w:t>
      </w:r>
      <w:r w:rsidR="004D3500">
        <w:rPr>
          <w:rFonts w:asciiTheme="minorBidi" w:hAnsiTheme="minorBidi"/>
          <w:b/>
          <w:szCs w:val="22"/>
        </w:rPr>
        <w:t xml:space="preserve">and in a large-scale </w:t>
      </w:r>
      <w:r w:rsidRPr="004D3500" w:rsidDel="000952F8">
        <w:rPr>
          <w:rFonts w:asciiTheme="minorBidi" w:hAnsiTheme="minorBidi"/>
          <w:b/>
          <w:szCs w:val="22"/>
        </w:rPr>
        <w:t>emergency</w:t>
      </w:r>
      <w:r w:rsidRPr="004D3500" w:rsidDel="000952F8">
        <w:rPr>
          <w:rFonts w:asciiTheme="minorBidi" w:hAnsiTheme="minorBidi"/>
          <w:szCs w:val="22"/>
        </w:rPr>
        <w:t xml:space="preserve"> to</w:t>
      </w:r>
      <w:r w:rsidRPr="004D3500" w:rsidDel="000952F8">
        <w:rPr>
          <w:rFonts w:asciiTheme="minorBidi" w:hAnsiTheme="minorBidi"/>
          <w:b/>
          <w:bCs/>
          <w:szCs w:val="22"/>
        </w:rPr>
        <w:t xml:space="preserve"> </w:t>
      </w:r>
      <w:r w:rsidRPr="004D3500" w:rsidDel="000952F8">
        <w:rPr>
          <w:rFonts w:asciiTheme="minorBidi" w:hAnsiTheme="minorBidi"/>
          <w:szCs w:val="22"/>
        </w:rPr>
        <w:t xml:space="preserve">position the Red Cross Red Crescent as a first responder </w:t>
      </w:r>
      <w:r w:rsidR="00E82592" w:rsidRPr="004D3500">
        <w:rPr>
          <w:rFonts w:asciiTheme="minorBidi" w:hAnsiTheme="minorBidi"/>
          <w:szCs w:val="22"/>
        </w:rPr>
        <w:t>to the needs of</w:t>
      </w:r>
      <w:r w:rsidR="00E82592" w:rsidRPr="004D3500" w:rsidDel="000952F8">
        <w:rPr>
          <w:rFonts w:asciiTheme="minorBidi" w:hAnsiTheme="minorBidi"/>
          <w:szCs w:val="22"/>
        </w:rPr>
        <w:t xml:space="preserve"> </w:t>
      </w:r>
      <w:r w:rsidRPr="004D3500" w:rsidDel="000952F8">
        <w:rPr>
          <w:rFonts w:asciiTheme="minorBidi" w:hAnsiTheme="minorBidi"/>
          <w:szCs w:val="22"/>
        </w:rPr>
        <w:t xml:space="preserve">affected communities. </w:t>
      </w:r>
    </w:p>
    <w:p w14:paraId="65147252" w14:textId="77777777" w:rsidR="004D3500" w:rsidRPr="004D3500" w:rsidRDefault="004D3500" w:rsidP="004D3500">
      <w:pPr>
        <w:pStyle w:val="ListParagraph"/>
        <w:ind w:left="426"/>
        <w:contextualSpacing w:val="0"/>
        <w:jc w:val="both"/>
        <w:rPr>
          <w:rFonts w:asciiTheme="minorBidi" w:hAnsiTheme="minorBidi"/>
          <w:szCs w:val="22"/>
        </w:rPr>
      </w:pPr>
    </w:p>
    <w:p w14:paraId="5C72A9F3" w14:textId="77777777" w:rsidR="00792526" w:rsidRPr="004D3500" w:rsidRDefault="00DF092A" w:rsidP="00BE1A2B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szCs w:val="22"/>
        </w:rPr>
        <w:t>In disaster or crisis,</w:t>
      </w:r>
      <w:r w:rsidRPr="004D3500">
        <w:rPr>
          <w:rFonts w:asciiTheme="minorBidi" w:hAnsiTheme="minorBidi"/>
          <w:b/>
          <w:szCs w:val="22"/>
        </w:rPr>
        <w:t xml:space="preserve"> Mo</w:t>
      </w:r>
      <w:r w:rsidR="00AD31B7" w:rsidRPr="004D3500">
        <w:rPr>
          <w:rFonts w:asciiTheme="minorBidi" w:hAnsiTheme="minorBidi"/>
          <w:b/>
          <w:szCs w:val="22"/>
        </w:rPr>
        <w:t xml:space="preserve">vement </w:t>
      </w:r>
      <w:r w:rsidR="00870220" w:rsidRPr="004D3500">
        <w:rPr>
          <w:rFonts w:asciiTheme="minorBidi" w:hAnsiTheme="minorBidi"/>
          <w:b/>
          <w:szCs w:val="22"/>
        </w:rPr>
        <w:t>members</w:t>
      </w:r>
      <w:r w:rsidR="00AD31B7" w:rsidRPr="004D3500">
        <w:rPr>
          <w:rFonts w:asciiTheme="minorBidi" w:hAnsiTheme="minorBidi"/>
          <w:b/>
          <w:szCs w:val="22"/>
        </w:rPr>
        <w:t xml:space="preserve"> will</w:t>
      </w:r>
      <w:r w:rsidR="00870220" w:rsidRPr="004D3500">
        <w:rPr>
          <w:rFonts w:asciiTheme="minorBidi" w:hAnsiTheme="minorBidi"/>
          <w:b/>
          <w:szCs w:val="22"/>
        </w:rPr>
        <w:t xml:space="preserve"> collectively</w:t>
      </w:r>
      <w:r w:rsidR="00AD31B7" w:rsidRPr="004D3500">
        <w:rPr>
          <w:rFonts w:asciiTheme="minorBidi" w:hAnsiTheme="minorBidi"/>
          <w:b/>
          <w:szCs w:val="22"/>
        </w:rPr>
        <w:t xml:space="preserve"> strive to </w:t>
      </w:r>
      <w:r w:rsidR="00E82592" w:rsidRPr="004D3500">
        <w:rPr>
          <w:rFonts w:asciiTheme="minorBidi" w:hAnsiTheme="minorBidi"/>
          <w:b/>
          <w:szCs w:val="22"/>
        </w:rPr>
        <w:t>meet</w:t>
      </w:r>
      <w:r w:rsidR="00AD31B7" w:rsidRPr="004D3500">
        <w:rPr>
          <w:rFonts w:asciiTheme="minorBidi" w:hAnsiTheme="minorBidi"/>
          <w:b/>
          <w:szCs w:val="22"/>
        </w:rPr>
        <w:t xml:space="preserve"> the communication needs of its various audiences,</w:t>
      </w:r>
      <w:r w:rsidR="00AD31B7" w:rsidRPr="004D3500">
        <w:rPr>
          <w:rFonts w:asciiTheme="minorBidi" w:hAnsiTheme="minorBidi"/>
          <w:szCs w:val="22"/>
        </w:rPr>
        <w:t xml:space="preserve"> including the </w:t>
      </w:r>
      <w:r w:rsidR="00AD31B7" w:rsidRPr="004D3500">
        <w:rPr>
          <w:rFonts w:asciiTheme="minorBidi" w:hAnsiTheme="minorBidi"/>
          <w:iCs/>
          <w:szCs w:val="22"/>
        </w:rPr>
        <w:t>general public, affected communities, donors and government</w:t>
      </w:r>
      <w:r w:rsidR="00AD31B7" w:rsidRPr="004D3500">
        <w:rPr>
          <w:rFonts w:asciiTheme="minorBidi" w:hAnsiTheme="minorBidi"/>
          <w:b/>
          <w:szCs w:val="22"/>
        </w:rPr>
        <w:t>.</w:t>
      </w:r>
    </w:p>
    <w:p w14:paraId="35EEBA47" w14:textId="77777777" w:rsidR="004D3500" w:rsidRPr="004D3500" w:rsidDel="000952F8" w:rsidRDefault="004D3500" w:rsidP="004D3500">
      <w:pPr>
        <w:jc w:val="both"/>
        <w:rPr>
          <w:rFonts w:asciiTheme="minorBidi" w:hAnsiTheme="minorBidi"/>
          <w:szCs w:val="22"/>
        </w:rPr>
      </w:pPr>
    </w:p>
    <w:p w14:paraId="226CF7F5" w14:textId="77777777" w:rsidR="00792526" w:rsidRDefault="003D4210" w:rsidP="00BE1A2B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b/>
          <w:bCs/>
          <w:szCs w:val="22"/>
        </w:rPr>
        <w:t>C</w:t>
      </w:r>
      <w:r w:rsidR="00792526" w:rsidRPr="004D3500" w:rsidDel="000952F8">
        <w:rPr>
          <w:rFonts w:asciiTheme="minorBidi" w:hAnsiTheme="minorBidi"/>
          <w:b/>
          <w:bCs/>
          <w:szCs w:val="22"/>
        </w:rPr>
        <w:t>ommunication</w:t>
      </w:r>
      <w:r w:rsidR="00A26484" w:rsidRPr="004D3500">
        <w:rPr>
          <w:rFonts w:asciiTheme="minorBidi" w:hAnsiTheme="minorBidi"/>
          <w:b/>
          <w:bCs/>
          <w:szCs w:val="22"/>
        </w:rPr>
        <w:t xml:space="preserve"> in large-scale </w:t>
      </w:r>
      <w:r w:rsidRPr="004D3500">
        <w:rPr>
          <w:rFonts w:asciiTheme="minorBidi" w:hAnsiTheme="minorBidi"/>
          <w:b/>
          <w:bCs/>
          <w:szCs w:val="22"/>
        </w:rPr>
        <w:t>emergencies</w:t>
      </w:r>
      <w:r w:rsidRPr="004D3500" w:rsidDel="000952F8">
        <w:rPr>
          <w:rFonts w:asciiTheme="minorBidi" w:hAnsiTheme="minorBidi"/>
          <w:b/>
          <w:bCs/>
          <w:szCs w:val="22"/>
        </w:rPr>
        <w:t xml:space="preserve"> </w:t>
      </w:r>
      <w:r w:rsidR="00792526" w:rsidRPr="004D3500" w:rsidDel="000952F8">
        <w:rPr>
          <w:rFonts w:asciiTheme="minorBidi" w:hAnsiTheme="minorBidi"/>
          <w:b/>
          <w:bCs/>
          <w:szCs w:val="22"/>
        </w:rPr>
        <w:t xml:space="preserve">is a key component of </w:t>
      </w:r>
      <w:r w:rsidR="00A26484" w:rsidRPr="004D3500">
        <w:rPr>
          <w:rFonts w:asciiTheme="minorBidi" w:hAnsiTheme="minorBidi"/>
          <w:b/>
          <w:bCs/>
          <w:szCs w:val="22"/>
        </w:rPr>
        <w:t>resource mobili</w:t>
      </w:r>
      <w:r w:rsidR="00870220" w:rsidRPr="004D3500">
        <w:rPr>
          <w:rFonts w:asciiTheme="minorBidi" w:hAnsiTheme="minorBidi"/>
          <w:b/>
          <w:bCs/>
          <w:szCs w:val="22"/>
        </w:rPr>
        <w:t>z</w:t>
      </w:r>
      <w:r w:rsidR="00A26484" w:rsidRPr="004D3500">
        <w:rPr>
          <w:rFonts w:asciiTheme="minorBidi" w:hAnsiTheme="minorBidi"/>
          <w:b/>
          <w:bCs/>
          <w:szCs w:val="22"/>
        </w:rPr>
        <w:t>ation</w:t>
      </w:r>
      <w:r w:rsidR="00A26484" w:rsidRPr="004D3500" w:rsidDel="000952F8">
        <w:rPr>
          <w:rFonts w:asciiTheme="minorBidi" w:hAnsiTheme="minorBidi"/>
          <w:b/>
          <w:bCs/>
          <w:szCs w:val="22"/>
        </w:rPr>
        <w:t xml:space="preserve"> </w:t>
      </w:r>
      <w:r w:rsidR="00792526" w:rsidRPr="004D3500" w:rsidDel="000952F8">
        <w:rPr>
          <w:rFonts w:asciiTheme="minorBidi" w:hAnsiTheme="minorBidi"/>
          <w:b/>
          <w:bCs/>
          <w:szCs w:val="22"/>
        </w:rPr>
        <w:t>efforts</w:t>
      </w:r>
      <w:r w:rsidR="00792526" w:rsidRPr="004D3500" w:rsidDel="000952F8">
        <w:rPr>
          <w:rFonts w:asciiTheme="minorBidi" w:hAnsiTheme="minorBidi"/>
          <w:szCs w:val="22"/>
        </w:rPr>
        <w:t xml:space="preserve"> in support of national and international appeals.</w:t>
      </w:r>
    </w:p>
    <w:p w14:paraId="49713464" w14:textId="77777777" w:rsidR="004D3500" w:rsidRPr="004D3500" w:rsidDel="000952F8" w:rsidRDefault="004D3500" w:rsidP="004D3500">
      <w:pPr>
        <w:jc w:val="both"/>
        <w:rPr>
          <w:rFonts w:asciiTheme="minorBidi" w:hAnsiTheme="minorBidi"/>
          <w:szCs w:val="22"/>
        </w:rPr>
      </w:pPr>
    </w:p>
    <w:p w14:paraId="16F3B79F" w14:textId="77777777" w:rsidR="00792526" w:rsidRPr="004D3500" w:rsidDel="000952F8" w:rsidRDefault="00792526" w:rsidP="00BE1A2B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4D3500" w:rsidDel="000952F8">
        <w:rPr>
          <w:rFonts w:asciiTheme="minorBidi" w:hAnsiTheme="minorBidi"/>
          <w:b/>
          <w:bCs/>
          <w:szCs w:val="22"/>
        </w:rPr>
        <w:t xml:space="preserve">Communication surge capacities </w:t>
      </w:r>
      <w:r w:rsidRPr="004D3500" w:rsidDel="000952F8">
        <w:rPr>
          <w:rFonts w:asciiTheme="minorBidi" w:hAnsiTheme="minorBidi"/>
          <w:bCs/>
          <w:szCs w:val="22"/>
        </w:rPr>
        <w:t>should be</w:t>
      </w:r>
      <w:r w:rsidRPr="004D3500" w:rsidDel="000952F8">
        <w:rPr>
          <w:rFonts w:asciiTheme="minorBidi" w:hAnsiTheme="minorBidi"/>
          <w:b/>
          <w:bCs/>
          <w:szCs w:val="22"/>
        </w:rPr>
        <w:t xml:space="preserve"> </w:t>
      </w:r>
      <w:r w:rsidR="0070189F" w:rsidRPr="004D3500">
        <w:rPr>
          <w:rFonts w:asciiTheme="minorBidi" w:hAnsiTheme="minorBidi"/>
          <w:b/>
          <w:bCs/>
          <w:szCs w:val="22"/>
        </w:rPr>
        <w:t xml:space="preserve">jointly </w:t>
      </w:r>
      <w:r w:rsidRPr="004D3500" w:rsidDel="000952F8">
        <w:rPr>
          <w:rFonts w:asciiTheme="minorBidi" w:hAnsiTheme="minorBidi"/>
          <w:b/>
          <w:bCs/>
          <w:szCs w:val="22"/>
        </w:rPr>
        <w:t xml:space="preserve">decided </w:t>
      </w:r>
      <w:r w:rsidR="0070189F" w:rsidRPr="004D3500">
        <w:rPr>
          <w:rFonts w:asciiTheme="minorBidi" w:hAnsiTheme="minorBidi"/>
          <w:bCs/>
          <w:szCs w:val="22"/>
        </w:rPr>
        <w:t xml:space="preserve">upon </w:t>
      </w:r>
      <w:r w:rsidR="00870220" w:rsidRPr="004D3500">
        <w:rPr>
          <w:rFonts w:asciiTheme="minorBidi" w:hAnsiTheme="minorBidi"/>
          <w:bCs/>
          <w:szCs w:val="22"/>
        </w:rPr>
        <w:t xml:space="preserve">before or </w:t>
      </w:r>
      <w:r w:rsidR="0070189F" w:rsidRPr="004D3500">
        <w:rPr>
          <w:rFonts w:asciiTheme="minorBidi" w:hAnsiTheme="minorBidi"/>
          <w:bCs/>
          <w:szCs w:val="22"/>
        </w:rPr>
        <w:t xml:space="preserve">at the outset of </w:t>
      </w:r>
      <w:r w:rsidR="00870220" w:rsidRPr="004D3500">
        <w:rPr>
          <w:rFonts w:asciiTheme="minorBidi" w:hAnsiTheme="minorBidi"/>
          <w:bCs/>
          <w:szCs w:val="22"/>
        </w:rPr>
        <w:t>an</w:t>
      </w:r>
      <w:r w:rsidR="0070189F" w:rsidRPr="004D3500">
        <w:rPr>
          <w:rFonts w:asciiTheme="minorBidi" w:hAnsiTheme="minorBidi"/>
          <w:bCs/>
          <w:szCs w:val="22"/>
        </w:rPr>
        <w:t xml:space="preserve"> emergency to ensure a </w:t>
      </w:r>
      <w:r w:rsidR="0070189F" w:rsidRPr="004D3500">
        <w:rPr>
          <w:rFonts w:asciiTheme="minorBidi" w:hAnsiTheme="minorBidi"/>
          <w:szCs w:val="22"/>
        </w:rPr>
        <w:t>local and global</w:t>
      </w:r>
      <w:r w:rsidR="0070189F" w:rsidRPr="004D3500">
        <w:rPr>
          <w:rFonts w:asciiTheme="minorBidi" w:hAnsiTheme="minorBidi"/>
          <w:bCs/>
          <w:szCs w:val="22"/>
        </w:rPr>
        <w:t xml:space="preserve"> communication response </w:t>
      </w:r>
      <w:r w:rsidR="00474ACE" w:rsidRPr="004D3500">
        <w:rPr>
          <w:rFonts w:asciiTheme="minorBidi" w:hAnsiTheme="minorBidi"/>
          <w:bCs/>
          <w:szCs w:val="22"/>
        </w:rPr>
        <w:t xml:space="preserve">that </w:t>
      </w:r>
      <w:r w:rsidR="00A20FC8" w:rsidRPr="004D3500">
        <w:rPr>
          <w:rFonts w:asciiTheme="minorBidi" w:hAnsiTheme="minorBidi"/>
          <w:bCs/>
          <w:szCs w:val="22"/>
        </w:rPr>
        <w:t>match</w:t>
      </w:r>
      <w:r w:rsidR="00870220" w:rsidRPr="004D3500">
        <w:rPr>
          <w:rFonts w:asciiTheme="minorBidi" w:hAnsiTheme="minorBidi"/>
          <w:bCs/>
          <w:szCs w:val="22"/>
        </w:rPr>
        <w:t>es</w:t>
      </w:r>
      <w:r w:rsidR="00A20FC8" w:rsidRPr="004D3500">
        <w:rPr>
          <w:rFonts w:asciiTheme="minorBidi" w:hAnsiTheme="minorBidi"/>
          <w:bCs/>
          <w:szCs w:val="22"/>
        </w:rPr>
        <w:t xml:space="preserve"> </w:t>
      </w:r>
      <w:r w:rsidR="0070189F" w:rsidRPr="004D3500">
        <w:rPr>
          <w:rFonts w:asciiTheme="minorBidi" w:hAnsiTheme="minorBidi"/>
          <w:bCs/>
          <w:szCs w:val="22"/>
        </w:rPr>
        <w:t xml:space="preserve">the Movement’s ambitions. </w:t>
      </w:r>
    </w:p>
    <w:p w14:paraId="1ED819B1" w14:textId="77777777" w:rsidR="004D3500" w:rsidRPr="004D3500" w:rsidRDefault="004D3500" w:rsidP="004D3500">
      <w:pPr>
        <w:pStyle w:val="ListParagraph"/>
        <w:ind w:left="426"/>
        <w:contextualSpacing w:val="0"/>
        <w:jc w:val="both"/>
        <w:rPr>
          <w:rFonts w:asciiTheme="minorBidi" w:hAnsiTheme="minorBidi"/>
          <w:szCs w:val="22"/>
        </w:rPr>
      </w:pPr>
    </w:p>
    <w:p w14:paraId="635E675A" w14:textId="0D993EEC" w:rsidR="000C3DCB" w:rsidRPr="004D3500" w:rsidRDefault="00455000" w:rsidP="00BE1A2B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b/>
          <w:bCs/>
          <w:szCs w:val="22"/>
        </w:rPr>
        <w:t xml:space="preserve">Communication in large-scale emergencies impacts all Movement </w:t>
      </w:r>
      <w:r w:rsidR="00870220" w:rsidRPr="004D3500">
        <w:rPr>
          <w:rFonts w:asciiTheme="minorBidi" w:hAnsiTheme="minorBidi"/>
          <w:b/>
          <w:bCs/>
          <w:szCs w:val="22"/>
        </w:rPr>
        <w:t>members’</w:t>
      </w:r>
      <w:r w:rsidRPr="004D3500">
        <w:rPr>
          <w:rFonts w:asciiTheme="minorBidi" w:hAnsiTheme="minorBidi"/>
          <w:b/>
          <w:bCs/>
          <w:szCs w:val="22"/>
        </w:rPr>
        <w:t xml:space="preserve"> positioning and brand.</w:t>
      </w:r>
      <w:r w:rsidR="00792526" w:rsidRPr="004D3500" w:rsidDel="000952F8">
        <w:rPr>
          <w:rFonts w:asciiTheme="minorBidi" w:hAnsiTheme="minorBidi"/>
          <w:b/>
          <w:bCs/>
          <w:szCs w:val="22"/>
        </w:rPr>
        <w:t xml:space="preserve"> </w:t>
      </w:r>
      <w:r w:rsidR="00792526" w:rsidRPr="004D3500" w:rsidDel="000952F8">
        <w:rPr>
          <w:rFonts w:asciiTheme="minorBidi" w:hAnsiTheme="minorBidi"/>
          <w:szCs w:val="22"/>
          <w:lang w:val="en-GB"/>
        </w:rPr>
        <w:t>The</w:t>
      </w:r>
      <w:r w:rsidR="00792526" w:rsidRPr="004D3500" w:rsidDel="000952F8">
        <w:rPr>
          <w:rFonts w:asciiTheme="minorBidi" w:hAnsiTheme="minorBidi"/>
          <w:szCs w:val="22"/>
        </w:rPr>
        <w:t xml:space="preserve"> Red Cross and Red Crescent’s global brand is built upon the individual brands of each of the Movement components (ICRC, </w:t>
      </w:r>
      <w:r w:rsidR="00060191">
        <w:rPr>
          <w:rFonts w:asciiTheme="minorBidi" w:hAnsiTheme="minorBidi"/>
          <w:szCs w:val="22"/>
        </w:rPr>
        <w:t>IFRC</w:t>
      </w:r>
      <w:r w:rsidR="003C3328" w:rsidRPr="004D3500">
        <w:rPr>
          <w:rFonts w:asciiTheme="minorBidi" w:hAnsiTheme="minorBidi"/>
          <w:szCs w:val="22"/>
        </w:rPr>
        <w:t>,</w:t>
      </w:r>
      <w:r w:rsidR="003C3328" w:rsidRPr="004D3500" w:rsidDel="000952F8">
        <w:rPr>
          <w:rFonts w:asciiTheme="minorBidi" w:hAnsiTheme="minorBidi"/>
          <w:szCs w:val="22"/>
        </w:rPr>
        <w:t xml:space="preserve"> </w:t>
      </w:r>
      <w:r w:rsidR="00792526" w:rsidRPr="004D3500" w:rsidDel="000952F8">
        <w:rPr>
          <w:rFonts w:asciiTheme="minorBidi" w:hAnsiTheme="minorBidi"/>
          <w:szCs w:val="22"/>
        </w:rPr>
        <w:t>and each of the 1</w:t>
      </w:r>
      <w:r w:rsidR="00870220" w:rsidRPr="004D3500">
        <w:rPr>
          <w:rFonts w:asciiTheme="minorBidi" w:hAnsiTheme="minorBidi"/>
          <w:szCs w:val="22"/>
        </w:rPr>
        <w:t>9</w:t>
      </w:r>
      <w:r w:rsidR="00060191">
        <w:rPr>
          <w:rFonts w:asciiTheme="minorBidi" w:hAnsiTheme="minorBidi"/>
          <w:szCs w:val="22"/>
        </w:rPr>
        <w:t>2</w:t>
      </w:r>
      <w:r w:rsidR="00792526" w:rsidRPr="004D3500" w:rsidDel="000952F8">
        <w:rPr>
          <w:rFonts w:asciiTheme="minorBidi" w:hAnsiTheme="minorBidi"/>
          <w:szCs w:val="22"/>
        </w:rPr>
        <w:t xml:space="preserve"> National Societies).</w:t>
      </w:r>
      <w:r w:rsidR="00BB44A3" w:rsidRPr="004D3500">
        <w:rPr>
          <w:rFonts w:asciiTheme="minorBidi" w:hAnsiTheme="minorBidi"/>
          <w:bCs/>
          <w:szCs w:val="22"/>
        </w:rPr>
        <w:t xml:space="preserve"> A coordinated and cohesive communication in large-scale emergencies strengthens the Movement’s positioning and brand vis-</w:t>
      </w:r>
      <w:r w:rsidR="00BB44A3" w:rsidRPr="004D3500">
        <w:rPr>
          <w:rFonts w:asciiTheme="minorBidi" w:hAnsiTheme="minorBidi"/>
          <w:bCs/>
          <w:szCs w:val="22"/>
          <w:lang w:val="en-US"/>
        </w:rPr>
        <w:t xml:space="preserve">à-vis </w:t>
      </w:r>
      <w:r w:rsidR="00BB44A3" w:rsidRPr="004D3500">
        <w:rPr>
          <w:rFonts w:asciiTheme="minorBidi" w:hAnsiTheme="minorBidi"/>
          <w:bCs/>
          <w:szCs w:val="22"/>
          <w:lang w:val="en-GB"/>
        </w:rPr>
        <w:t>external competitors.</w:t>
      </w:r>
    </w:p>
    <w:p w14:paraId="37AFCF8C" w14:textId="77777777" w:rsidR="004D3500" w:rsidRPr="004D3500" w:rsidRDefault="004D3500" w:rsidP="004D3500">
      <w:pPr>
        <w:jc w:val="both"/>
        <w:rPr>
          <w:rFonts w:asciiTheme="minorBidi" w:hAnsiTheme="minorBidi"/>
          <w:szCs w:val="22"/>
        </w:rPr>
      </w:pPr>
    </w:p>
    <w:p w14:paraId="6EB9FE41" w14:textId="77777777" w:rsidR="00D609AE" w:rsidRDefault="009E00B2" w:rsidP="00BE1A2B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b/>
          <w:szCs w:val="22"/>
        </w:rPr>
        <w:t xml:space="preserve">In large-scale emergencies, </w:t>
      </w:r>
      <w:r w:rsidR="00DB656E" w:rsidRPr="004D3500">
        <w:rPr>
          <w:rFonts w:asciiTheme="minorBidi" w:hAnsiTheme="minorBidi"/>
          <w:b/>
          <w:szCs w:val="22"/>
        </w:rPr>
        <w:t xml:space="preserve">Movement actors agree </w:t>
      </w:r>
      <w:r w:rsidR="003D4210" w:rsidRPr="004D3500">
        <w:rPr>
          <w:rFonts w:asciiTheme="minorBidi" w:hAnsiTheme="minorBidi"/>
          <w:b/>
          <w:szCs w:val="22"/>
        </w:rPr>
        <w:t xml:space="preserve">on </w:t>
      </w:r>
      <w:r w:rsidR="00DB656E" w:rsidRPr="004D3500">
        <w:rPr>
          <w:rFonts w:asciiTheme="minorBidi" w:hAnsiTheme="minorBidi"/>
          <w:b/>
          <w:szCs w:val="22"/>
        </w:rPr>
        <w:t>a</w:t>
      </w:r>
      <w:r w:rsidR="00DB656E" w:rsidRPr="004D3500">
        <w:rPr>
          <w:rFonts w:asciiTheme="minorBidi" w:hAnsiTheme="minorBidi"/>
          <w:szCs w:val="22"/>
        </w:rPr>
        <w:t xml:space="preserve"> </w:t>
      </w:r>
      <w:r w:rsidR="00DB656E" w:rsidRPr="004D3500">
        <w:rPr>
          <w:rFonts w:asciiTheme="minorBidi" w:hAnsiTheme="minorBidi"/>
          <w:b/>
          <w:szCs w:val="22"/>
        </w:rPr>
        <w:t>shared communication strategy</w:t>
      </w:r>
      <w:r w:rsidR="00DB656E" w:rsidRPr="004D3500">
        <w:rPr>
          <w:rFonts w:asciiTheme="minorBidi" w:hAnsiTheme="minorBidi"/>
          <w:szCs w:val="22"/>
        </w:rPr>
        <w:t xml:space="preserve"> </w:t>
      </w:r>
      <w:r w:rsidR="00DB656E" w:rsidRPr="004D3500">
        <w:rPr>
          <w:rFonts w:asciiTheme="minorBidi" w:hAnsiTheme="minorBidi"/>
          <w:b/>
          <w:szCs w:val="22"/>
        </w:rPr>
        <w:t xml:space="preserve">that outlines purpose, </w:t>
      </w:r>
      <w:r w:rsidR="00D50E30" w:rsidRPr="004D3500">
        <w:rPr>
          <w:rFonts w:asciiTheme="minorBidi" w:hAnsiTheme="minorBidi"/>
          <w:b/>
          <w:szCs w:val="22"/>
        </w:rPr>
        <w:t xml:space="preserve">scope, and activities as well as coordination </w:t>
      </w:r>
      <w:r w:rsidR="00DB656E" w:rsidRPr="004D3500">
        <w:rPr>
          <w:rFonts w:asciiTheme="minorBidi" w:hAnsiTheme="minorBidi"/>
          <w:b/>
          <w:szCs w:val="22"/>
        </w:rPr>
        <w:t xml:space="preserve">structure </w:t>
      </w:r>
      <w:r w:rsidR="00D50E30" w:rsidRPr="004D3500">
        <w:rPr>
          <w:rFonts w:asciiTheme="minorBidi" w:hAnsiTheme="minorBidi"/>
          <w:b/>
          <w:szCs w:val="22"/>
        </w:rPr>
        <w:t xml:space="preserve">and </w:t>
      </w:r>
      <w:r w:rsidR="00DB656E" w:rsidRPr="004D3500">
        <w:rPr>
          <w:rFonts w:asciiTheme="minorBidi" w:hAnsiTheme="minorBidi"/>
          <w:b/>
          <w:szCs w:val="22"/>
        </w:rPr>
        <w:t>process</w:t>
      </w:r>
      <w:r w:rsidR="00474ACE" w:rsidRPr="004D3500">
        <w:rPr>
          <w:rFonts w:asciiTheme="minorBidi" w:hAnsiTheme="minorBidi"/>
          <w:b/>
          <w:szCs w:val="22"/>
        </w:rPr>
        <w:t>es</w:t>
      </w:r>
      <w:r w:rsidR="00DB656E" w:rsidRPr="004D3500">
        <w:rPr>
          <w:rFonts w:asciiTheme="minorBidi" w:hAnsiTheme="minorBidi"/>
          <w:b/>
          <w:szCs w:val="22"/>
        </w:rPr>
        <w:t>.</w:t>
      </w:r>
      <w:r w:rsidR="00DB656E" w:rsidRPr="004D3500">
        <w:rPr>
          <w:rFonts w:asciiTheme="minorBidi" w:hAnsiTheme="minorBidi"/>
          <w:szCs w:val="22"/>
        </w:rPr>
        <w:t xml:space="preserve">  This should be integrated into the Movement operational strategy and plan of action </w:t>
      </w:r>
      <w:r w:rsidR="00090244" w:rsidRPr="004D3500">
        <w:rPr>
          <w:rFonts w:asciiTheme="minorBidi" w:hAnsiTheme="minorBidi"/>
          <w:szCs w:val="22"/>
        </w:rPr>
        <w:t xml:space="preserve">before and </w:t>
      </w:r>
      <w:r w:rsidR="00DB656E" w:rsidRPr="004D3500">
        <w:rPr>
          <w:rFonts w:asciiTheme="minorBidi" w:hAnsiTheme="minorBidi"/>
          <w:szCs w:val="22"/>
        </w:rPr>
        <w:t>during an emergency.</w:t>
      </w:r>
      <w:r w:rsidR="007841B7" w:rsidRPr="004D3500">
        <w:rPr>
          <w:rFonts w:asciiTheme="minorBidi" w:hAnsiTheme="minorBidi"/>
          <w:szCs w:val="22"/>
        </w:rPr>
        <w:t xml:space="preserve"> </w:t>
      </w:r>
      <w:r w:rsidR="00DB656E" w:rsidRPr="004D3500">
        <w:rPr>
          <w:rFonts w:asciiTheme="minorBidi" w:hAnsiTheme="minorBidi"/>
          <w:szCs w:val="22"/>
        </w:rPr>
        <w:t xml:space="preserve">This strategy </w:t>
      </w:r>
      <w:r w:rsidR="00870220" w:rsidRPr="004D3500">
        <w:rPr>
          <w:rFonts w:asciiTheme="minorBidi" w:hAnsiTheme="minorBidi"/>
          <w:szCs w:val="22"/>
        </w:rPr>
        <w:t>outlines</w:t>
      </w:r>
      <w:r w:rsidR="00DB656E" w:rsidRPr="004D3500">
        <w:rPr>
          <w:rFonts w:asciiTheme="minorBidi" w:hAnsiTheme="minorBidi"/>
          <w:szCs w:val="22"/>
        </w:rPr>
        <w:t xml:space="preserve"> the positioning of the Movement in the immediate</w:t>
      </w:r>
      <w:r w:rsidR="00870220" w:rsidRPr="004D3500">
        <w:rPr>
          <w:rFonts w:asciiTheme="minorBidi" w:hAnsiTheme="minorBidi"/>
          <w:szCs w:val="22"/>
        </w:rPr>
        <w:t xml:space="preserve"> and critical</w:t>
      </w:r>
      <w:r w:rsidR="00DB656E" w:rsidRPr="004D3500">
        <w:rPr>
          <w:rFonts w:asciiTheme="minorBidi" w:hAnsiTheme="minorBidi"/>
          <w:szCs w:val="22"/>
        </w:rPr>
        <w:t xml:space="preserve"> phase of the crisis </w:t>
      </w:r>
      <w:r w:rsidR="00870220" w:rsidRPr="004D3500">
        <w:rPr>
          <w:rFonts w:asciiTheme="minorBidi" w:hAnsiTheme="minorBidi"/>
          <w:szCs w:val="22"/>
        </w:rPr>
        <w:t>to amplify</w:t>
      </w:r>
      <w:r w:rsidR="00DB656E" w:rsidRPr="004D3500">
        <w:rPr>
          <w:rFonts w:asciiTheme="minorBidi" w:hAnsiTheme="minorBidi"/>
          <w:szCs w:val="22"/>
        </w:rPr>
        <w:t xml:space="preserve"> </w:t>
      </w:r>
      <w:r w:rsidR="00870220" w:rsidRPr="004D3500">
        <w:rPr>
          <w:rFonts w:asciiTheme="minorBidi" w:hAnsiTheme="minorBidi"/>
          <w:szCs w:val="22"/>
        </w:rPr>
        <w:t>our</w:t>
      </w:r>
      <w:r w:rsidR="00DB656E" w:rsidRPr="004D3500">
        <w:rPr>
          <w:rFonts w:asciiTheme="minorBidi" w:hAnsiTheme="minorBidi"/>
          <w:szCs w:val="22"/>
        </w:rPr>
        <w:t xml:space="preserve"> collective voice, maximi</w:t>
      </w:r>
      <w:r w:rsidR="00870220" w:rsidRPr="004D3500">
        <w:rPr>
          <w:rFonts w:asciiTheme="minorBidi" w:hAnsiTheme="minorBidi"/>
          <w:szCs w:val="22"/>
        </w:rPr>
        <w:t>z</w:t>
      </w:r>
      <w:r w:rsidR="00DB656E" w:rsidRPr="004D3500">
        <w:rPr>
          <w:rFonts w:asciiTheme="minorBidi" w:hAnsiTheme="minorBidi"/>
          <w:szCs w:val="22"/>
        </w:rPr>
        <w:t>ing resource mobili</w:t>
      </w:r>
      <w:r w:rsidR="00870220" w:rsidRPr="004D3500">
        <w:rPr>
          <w:rFonts w:asciiTheme="minorBidi" w:hAnsiTheme="minorBidi"/>
          <w:szCs w:val="22"/>
        </w:rPr>
        <w:t>z</w:t>
      </w:r>
      <w:r w:rsidR="00DB656E" w:rsidRPr="004D3500">
        <w:rPr>
          <w:rFonts w:asciiTheme="minorBidi" w:hAnsiTheme="minorBidi"/>
          <w:szCs w:val="22"/>
        </w:rPr>
        <w:t>ation</w:t>
      </w:r>
      <w:r w:rsidR="00870220" w:rsidRPr="004D3500">
        <w:rPr>
          <w:rFonts w:asciiTheme="minorBidi" w:hAnsiTheme="minorBidi"/>
          <w:szCs w:val="22"/>
        </w:rPr>
        <w:t xml:space="preserve"> efforts,</w:t>
      </w:r>
      <w:r w:rsidR="00DB656E" w:rsidRPr="004D3500">
        <w:rPr>
          <w:rFonts w:asciiTheme="minorBidi" w:hAnsiTheme="minorBidi"/>
          <w:szCs w:val="22"/>
        </w:rPr>
        <w:t xml:space="preserve"> and advoca</w:t>
      </w:r>
      <w:r w:rsidR="003D4210" w:rsidRPr="004D3500">
        <w:rPr>
          <w:rFonts w:asciiTheme="minorBidi" w:hAnsiTheme="minorBidi"/>
          <w:szCs w:val="22"/>
        </w:rPr>
        <w:t>ting</w:t>
      </w:r>
      <w:r w:rsidR="00DB656E" w:rsidRPr="004D3500">
        <w:rPr>
          <w:rFonts w:asciiTheme="minorBidi" w:hAnsiTheme="minorBidi"/>
          <w:szCs w:val="22"/>
        </w:rPr>
        <w:t xml:space="preserve"> on</w:t>
      </w:r>
      <w:r w:rsidR="003D610B" w:rsidRPr="004D3500">
        <w:rPr>
          <w:rFonts w:asciiTheme="minorBidi" w:hAnsiTheme="minorBidi"/>
          <w:szCs w:val="22"/>
        </w:rPr>
        <w:t xml:space="preserve"> behalf of affected populations.</w:t>
      </w:r>
      <w:r w:rsidR="00DB656E" w:rsidRPr="004D3500">
        <w:rPr>
          <w:rFonts w:asciiTheme="minorBidi" w:hAnsiTheme="minorBidi"/>
          <w:szCs w:val="22"/>
        </w:rPr>
        <w:t xml:space="preserve"> </w:t>
      </w:r>
    </w:p>
    <w:p w14:paraId="705BFFFE" w14:textId="77777777" w:rsidR="004D3500" w:rsidRPr="004D3500" w:rsidRDefault="004D3500" w:rsidP="004D3500">
      <w:pPr>
        <w:jc w:val="both"/>
        <w:rPr>
          <w:rFonts w:asciiTheme="minorBidi" w:hAnsiTheme="minorBidi"/>
          <w:szCs w:val="22"/>
        </w:rPr>
      </w:pPr>
    </w:p>
    <w:p w14:paraId="1DA61F52" w14:textId="77777777" w:rsidR="00F97DC0" w:rsidRPr="00F97DC0" w:rsidRDefault="00DB656E" w:rsidP="00F97DC0">
      <w:pPr>
        <w:pStyle w:val="ListParagraph"/>
        <w:numPr>
          <w:ilvl w:val="0"/>
          <w:numId w:val="4"/>
        </w:numPr>
        <w:ind w:left="426"/>
        <w:contextualSpacing w:val="0"/>
        <w:jc w:val="both"/>
        <w:rPr>
          <w:rFonts w:asciiTheme="minorBidi" w:hAnsiTheme="minorBidi"/>
          <w:szCs w:val="22"/>
          <w:u w:val="single"/>
        </w:rPr>
      </w:pPr>
      <w:r w:rsidRPr="004D3500">
        <w:rPr>
          <w:rFonts w:asciiTheme="minorBidi" w:hAnsiTheme="minorBidi"/>
          <w:b/>
          <w:szCs w:val="22"/>
        </w:rPr>
        <w:t>Movement</w:t>
      </w:r>
      <w:r w:rsidR="00870220" w:rsidRPr="004D3500">
        <w:rPr>
          <w:rFonts w:asciiTheme="minorBidi" w:hAnsiTheme="minorBidi"/>
          <w:b/>
          <w:szCs w:val="22"/>
        </w:rPr>
        <w:t>’s</w:t>
      </w:r>
      <w:r w:rsidRPr="004D3500">
        <w:rPr>
          <w:rFonts w:asciiTheme="minorBidi" w:hAnsiTheme="minorBidi"/>
          <w:b/>
          <w:szCs w:val="22"/>
        </w:rPr>
        <w:t xml:space="preserve"> communication actors </w:t>
      </w:r>
      <w:r w:rsidR="00870220" w:rsidRPr="004D3500">
        <w:rPr>
          <w:rFonts w:asciiTheme="minorBidi" w:hAnsiTheme="minorBidi"/>
          <w:b/>
          <w:szCs w:val="22"/>
        </w:rPr>
        <w:t xml:space="preserve">will </w:t>
      </w:r>
      <w:r w:rsidRPr="004D3500">
        <w:rPr>
          <w:rFonts w:asciiTheme="minorBidi" w:hAnsiTheme="minorBidi"/>
          <w:b/>
          <w:szCs w:val="22"/>
        </w:rPr>
        <w:t xml:space="preserve">develop </w:t>
      </w:r>
      <w:r w:rsidR="00D50E30" w:rsidRPr="004D3500">
        <w:rPr>
          <w:rFonts w:asciiTheme="minorBidi" w:hAnsiTheme="minorBidi"/>
          <w:b/>
          <w:szCs w:val="22"/>
        </w:rPr>
        <w:t>joint activities and</w:t>
      </w:r>
      <w:r w:rsidRPr="004D3500">
        <w:rPr>
          <w:rFonts w:asciiTheme="minorBidi" w:hAnsiTheme="minorBidi"/>
          <w:b/>
          <w:szCs w:val="22"/>
        </w:rPr>
        <w:t xml:space="preserve"> products where</w:t>
      </w:r>
      <w:r w:rsidR="00D50E30" w:rsidRPr="004D3500">
        <w:rPr>
          <w:rFonts w:asciiTheme="minorBidi" w:hAnsiTheme="minorBidi"/>
          <w:b/>
          <w:szCs w:val="22"/>
        </w:rPr>
        <w:t xml:space="preserve"> and when</w:t>
      </w:r>
      <w:r w:rsidRPr="004D3500">
        <w:rPr>
          <w:rFonts w:asciiTheme="minorBidi" w:hAnsiTheme="minorBidi"/>
          <w:b/>
          <w:szCs w:val="22"/>
        </w:rPr>
        <w:t xml:space="preserve"> appropriate, with the aim of speaking with </w:t>
      </w:r>
      <w:r w:rsidR="00D50E30" w:rsidRPr="004D3500">
        <w:rPr>
          <w:rFonts w:asciiTheme="minorBidi" w:hAnsiTheme="minorBidi"/>
          <w:b/>
          <w:szCs w:val="22"/>
        </w:rPr>
        <w:t xml:space="preserve">a </w:t>
      </w:r>
      <w:r w:rsidRPr="004D3500">
        <w:rPr>
          <w:rFonts w:asciiTheme="minorBidi" w:hAnsiTheme="minorBidi"/>
          <w:b/>
          <w:szCs w:val="22"/>
        </w:rPr>
        <w:t xml:space="preserve">strong and </w:t>
      </w:r>
      <w:r w:rsidR="00D50E30" w:rsidRPr="004D3500">
        <w:rPr>
          <w:rFonts w:asciiTheme="minorBidi" w:hAnsiTheme="minorBidi"/>
          <w:b/>
          <w:szCs w:val="22"/>
        </w:rPr>
        <w:t>unified</w:t>
      </w:r>
      <w:r w:rsidRPr="004D3500">
        <w:rPr>
          <w:rFonts w:asciiTheme="minorBidi" w:hAnsiTheme="minorBidi"/>
          <w:b/>
          <w:szCs w:val="22"/>
        </w:rPr>
        <w:t xml:space="preserve"> voice.</w:t>
      </w:r>
      <w:r w:rsidRPr="004D3500">
        <w:rPr>
          <w:rFonts w:asciiTheme="minorBidi" w:hAnsiTheme="minorBidi"/>
          <w:szCs w:val="22"/>
        </w:rPr>
        <w:t xml:space="preserve"> </w:t>
      </w:r>
      <w:r w:rsidRPr="004D3500">
        <w:rPr>
          <w:rFonts w:asciiTheme="minorBidi" w:hAnsiTheme="minorBidi"/>
          <w:bCs/>
          <w:szCs w:val="22"/>
        </w:rPr>
        <w:t xml:space="preserve">In </w:t>
      </w:r>
    </w:p>
    <w:p w14:paraId="090C4C2F" w14:textId="77777777" w:rsidR="00F97DC0" w:rsidRPr="00F97DC0" w:rsidRDefault="00F97DC0" w:rsidP="00F97DC0">
      <w:pPr>
        <w:pStyle w:val="ListParagraph"/>
        <w:rPr>
          <w:rFonts w:asciiTheme="minorBidi" w:hAnsiTheme="minorBidi"/>
          <w:bCs/>
          <w:szCs w:val="22"/>
        </w:rPr>
      </w:pPr>
    </w:p>
    <w:p w14:paraId="0482D5C3" w14:textId="77777777" w:rsidR="00F97DC0" w:rsidRPr="00F97DC0" w:rsidRDefault="00F97DC0" w:rsidP="00F97DC0">
      <w:pPr>
        <w:pStyle w:val="ListParagraph"/>
        <w:ind w:left="426"/>
        <w:contextualSpacing w:val="0"/>
        <w:jc w:val="both"/>
        <w:rPr>
          <w:rFonts w:asciiTheme="minorBidi" w:hAnsiTheme="minorBidi"/>
          <w:szCs w:val="22"/>
          <w:u w:val="single"/>
        </w:rPr>
      </w:pPr>
    </w:p>
    <w:p w14:paraId="2A4F490C" w14:textId="77777777" w:rsidR="00F97DC0" w:rsidRPr="00F97DC0" w:rsidRDefault="00F97DC0" w:rsidP="00F97DC0">
      <w:pPr>
        <w:pStyle w:val="ListParagraph"/>
        <w:rPr>
          <w:rFonts w:asciiTheme="minorBidi" w:hAnsiTheme="minorBidi"/>
          <w:bCs/>
          <w:szCs w:val="22"/>
        </w:rPr>
      </w:pPr>
    </w:p>
    <w:p w14:paraId="34067C36" w14:textId="2F854F6F" w:rsidR="00B65F14" w:rsidRPr="00F97DC0" w:rsidRDefault="00DB656E" w:rsidP="00F97DC0">
      <w:pPr>
        <w:pStyle w:val="ListParagraph"/>
        <w:ind w:left="426"/>
        <w:contextualSpacing w:val="0"/>
        <w:jc w:val="both"/>
        <w:rPr>
          <w:rFonts w:asciiTheme="minorBidi" w:hAnsiTheme="minorBidi"/>
          <w:szCs w:val="22"/>
          <w:u w:val="single"/>
        </w:rPr>
      </w:pPr>
      <w:r w:rsidRPr="004D3500">
        <w:rPr>
          <w:rFonts w:asciiTheme="minorBidi" w:hAnsiTheme="minorBidi"/>
          <w:bCs/>
          <w:szCs w:val="22"/>
        </w:rPr>
        <w:t xml:space="preserve">a Movement wide emergency response, joint tools such as </w:t>
      </w:r>
      <w:r w:rsidR="00870220" w:rsidRPr="004D3500">
        <w:rPr>
          <w:rFonts w:asciiTheme="minorBidi" w:hAnsiTheme="minorBidi"/>
          <w:bCs/>
          <w:szCs w:val="22"/>
        </w:rPr>
        <w:t>a</w:t>
      </w:r>
      <w:r w:rsidRPr="004D3500">
        <w:rPr>
          <w:rFonts w:asciiTheme="minorBidi" w:hAnsiTheme="minorBidi"/>
          <w:bCs/>
          <w:szCs w:val="22"/>
        </w:rPr>
        <w:t xml:space="preserve"> common </w:t>
      </w:r>
      <w:r w:rsidR="00F97DC0">
        <w:rPr>
          <w:rFonts w:asciiTheme="minorBidi" w:hAnsiTheme="minorBidi"/>
          <w:bCs/>
          <w:szCs w:val="22"/>
        </w:rPr>
        <w:t>strategy and n</w:t>
      </w:r>
      <w:r w:rsidR="00D264E8" w:rsidRPr="00F97DC0">
        <w:rPr>
          <w:rFonts w:asciiTheme="minorBidi" w:hAnsiTheme="minorBidi"/>
          <w:bCs/>
          <w:szCs w:val="22"/>
        </w:rPr>
        <w:t>arrative</w:t>
      </w:r>
      <w:r w:rsidR="00F97DC0">
        <w:rPr>
          <w:rFonts w:asciiTheme="minorBidi" w:hAnsiTheme="minorBidi"/>
          <w:bCs/>
          <w:szCs w:val="22"/>
        </w:rPr>
        <w:t xml:space="preserve"> or messaging,</w:t>
      </w:r>
      <w:r w:rsidRPr="00F97DC0">
        <w:rPr>
          <w:rFonts w:asciiTheme="minorBidi" w:hAnsiTheme="minorBidi"/>
          <w:bCs/>
          <w:szCs w:val="22"/>
        </w:rPr>
        <w:t xml:space="preserve"> are</w:t>
      </w:r>
      <w:r w:rsidR="00F97DC0">
        <w:rPr>
          <w:rFonts w:asciiTheme="minorBidi" w:hAnsiTheme="minorBidi"/>
          <w:bCs/>
          <w:szCs w:val="22"/>
        </w:rPr>
        <w:t xml:space="preserve"> </w:t>
      </w:r>
      <w:r w:rsidRPr="00F97DC0">
        <w:rPr>
          <w:rFonts w:asciiTheme="minorBidi" w:hAnsiTheme="minorBidi"/>
          <w:bCs/>
          <w:szCs w:val="22"/>
        </w:rPr>
        <w:t xml:space="preserve">instrumental in providing one and common voice for </w:t>
      </w:r>
      <w:r w:rsidR="00870220" w:rsidRPr="00F97DC0">
        <w:rPr>
          <w:rFonts w:asciiTheme="minorBidi" w:hAnsiTheme="minorBidi"/>
          <w:bCs/>
          <w:szCs w:val="22"/>
        </w:rPr>
        <w:t xml:space="preserve">all </w:t>
      </w:r>
      <w:r w:rsidRPr="00F97DC0">
        <w:rPr>
          <w:rFonts w:asciiTheme="minorBidi" w:hAnsiTheme="minorBidi"/>
          <w:bCs/>
          <w:szCs w:val="22"/>
        </w:rPr>
        <w:t xml:space="preserve">Movement </w:t>
      </w:r>
      <w:r w:rsidR="00870220" w:rsidRPr="00F97DC0">
        <w:rPr>
          <w:rFonts w:asciiTheme="minorBidi" w:hAnsiTheme="minorBidi"/>
          <w:bCs/>
          <w:szCs w:val="22"/>
        </w:rPr>
        <w:t>members</w:t>
      </w:r>
      <w:r w:rsidRPr="00F97DC0">
        <w:rPr>
          <w:rFonts w:asciiTheme="minorBidi" w:hAnsiTheme="minorBidi"/>
          <w:bCs/>
          <w:szCs w:val="22"/>
        </w:rPr>
        <w:t>.</w:t>
      </w:r>
      <w:r w:rsidR="00827813" w:rsidRPr="00F97DC0">
        <w:rPr>
          <w:rFonts w:asciiTheme="minorBidi" w:hAnsiTheme="minorBidi"/>
          <w:iCs/>
          <w:szCs w:val="22"/>
        </w:rPr>
        <w:t xml:space="preserve"> </w:t>
      </w:r>
      <w:r w:rsidR="00F97DC0">
        <w:rPr>
          <w:rFonts w:asciiTheme="minorBidi" w:hAnsiTheme="minorBidi"/>
          <w:iCs/>
          <w:szCs w:val="22"/>
        </w:rPr>
        <w:t>It is important to note that t</w:t>
      </w:r>
      <w:r w:rsidR="00827813" w:rsidRPr="00F97DC0">
        <w:rPr>
          <w:rFonts w:asciiTheme="minorBidi" w:hAnsiTheme="minorBidi"/>
          <w:iCs/>
          <w:szCs w:val="22"/>
        </w:rPr>
        <w:t>his approach recogni</w:t>
      </w:r>
      <w:r w:rsidR="00870220" w:rsidRPr="00F97DC0">
        <w:rPr>
          <w:rFonts w:asciiTheme="minorBidi" w:hAnsiTheme="minorBidi"/>
          <w:iCs/>
          <w:szCs w:val="22"/>
        </w:rPr>
        <w:t>z</w:t>
      </w:r>
      <w:r w:rsidR="00827813" w:rsidRPr="00F97DC0">
        <w:rPr>
          <w:rFonts w:asciiTheme="minorBidi" w:hAnsiTheme="minorBidi"/>
          <w:iCs/>
          <w:szCs w:val="22"/>
        </w:rPr>
        <w:t xml:space="preserve">es the </w:t>
      </w:r>
      <w:r w:rsidR="00827813" w:rsidRPr="00F97DC0">
        <w:rPr>
          <w:rFonts w:asciiTheme="minorBidi" w:hAnsiTheme="minorBidi"/>
          <w:iCs/>
          <w:szCs w:val="22"/>
          <w:u w:val="single"/>
        </w:rPr>
        <w:t>interdependency of reporting and good information management practices</w:t>
      </w:r>
      <w:r w:rsidR="000F6799" w:rsidRPr="00F97DC0">
        <w:rPr>
          <w:rFonts w:asciiTheme="minorBidi" w:hAnsiTheme="minorBidi"/>
          <w:iCs/>
          <w:szCs w:val="22"/>
          <w:u w:val="single"/>
        </w:rPr>
        <w:t xml:space="preserve">, which </w:t>
      </w:r>
      <w:r w:rsidR="00827813" w:rsidRPr="00F97DC0">
        <w:rPr>
          <w:rFonts w:asciiTheme="minorBidi" w:hAnsiTheme="minorBidi"/>
          <w:iCs/>
          <w:szCs w:val="22"/>
          <w:u w:val="single"/>
        </w:rPr>
        <w:t>joint communication efforts</w:t>
      </w:r>
      <w:r w:rsidR="00F942F6" w:rsidRPr="00F97DC0">
        <w:rPr>
          <w:rFonts w:asciiTheme="minorBidi" w:hAnsiTheme="minorBidi"/>
          <w:iCs/>
          <w:szCs w:val="22"/>
          <w:u w:val="single"/>
        </w:rPr>
        <w:t xml:space="preserve"> are</w:t>
      </w:r>
      <w:r w:rsidR="000F6799" w:rsidRPr="00F97DC0">
        <w:rPr>
          <w:rFonts w:asciiTheme="minorBidi" w:hAnsiTheme="minorBidi"/>
          <w:iCs/>
          <w:szCs w:val="22"/>
          <w:u w:val="single"/>
        </w:rPr>
        <w:t xml:space="preserve"> heavily dependent on</w:t>
      </w:r>
      <w:r w:rsidR="00827813" w:rsidRPr="00F97DC0">
        <w:rPr>
          <w:rFonts w:asciiTheme="minorBidi" w:hAnsiTheme="minorBidi"/>
          <w:iCs/>
          <w:szCs w:val="22"/>
          <w:u w:val="single"/>
        </w:rPr>
        <w:t>.</w:t>
      </w:r>
      <w:bookmarkStart w:id="7" w:name="_Toc291583874"/>
      <w:bookmarkStart w:id="8" w:name="_Toc291587067"/>
      <w:bookmarkEnd w:id="3"/>
      <w:bookmarkEnd w:id="4"/>
    </w:p>
    <w:p w14:paraId="77D8058C" w14:textId="77777777" w:rsidR="00B65F14" w:rsidRDefault="00B65F14" w:rsidP="00B65F14">
      <w:pPr>
        <w:pStyle w:val="Heading1"/>
        <w:ind w:left="0"/>
      </w:pPr>
    </w:p>
    <w:p w14:paraId="3559B536" w14:textId="77777777" w:rsidR="002513BF" w:rsidRDefault="002513BF" w:rsidP="00B65F14">
      <w:pPr>
        <w:pStyle w:val="Heading1"/>
      </w:pPr>
    </w:p>
    <w:p w14:paraId="4D899B14" w14:textId="00409AAB" w:rsidR="0003350A" w:rsidRPr="004D3500" w:rsidRDefault="009F3B09" w:rsidP="00B65F14">
      <w:pPr>
        <w:pStyle w:val="Heading1"/>
      </w:pPr>
      <w:r w:rsidRPr="004D3500">
        <w:t xml:space="preserve">Framework for Movement </w:t>
      </w:r>
      <w:r w:rsidR="00F97DC0">
        <w:t>c</w:t>
      </w:r>
      <w:r w:rsidR="00827813" w:rsidRPr="004D3500">
        <w:t>ommunication</w:t>
      </w:r>
      <w:r w:rsidRPr="004D3500">
        <w:t xml:space="preserve"> in large-scale emergencies</w:t>
      </w:r>
      <w:bookmarkEnd w:id="7"/>
      <w:bookmarkEnd w:id="8"/>
    </w:p>
    <w:p w14:paraId="330F2C87" w14:textId="77777777" w:rsidR="004D3500" w:rsidRDefault="004D3500" w:rsidP="00EC259E">
      <w:pPr>
        <w:pStyle w:val="Heading2"/>
      </w:pPr>
    </w:p>
    <w:p w14:paraId="682BFDD9" w14:textId="77777777" w:rsidR="00493052" w:rsidRPr="004D3500" w:rsidRDefault="003C3328" w:rsidP="00EC259E">
      <w:pPr>
        <w:pStyle w:val="Heading2"/>
      </w:pPr>
      <w:r w:rsidRPr="004D3500">
        <w:t>Rationale</w:t>
      </w:r>
    </w:p>
    <w:p w14:paraId="7AB6609E" w14:textId="77777777" w:rsidR="00BB0582" w:rsidRDefault="001A5C66" w:rsidP="004D3500">
      <w:pPr>
        <w:ind w:left="-142"/>
        <w:jc w:val="both"/>
        <w:rPr>
          <w:rFonts w:asciiTheme="minorBidi" w:hAnsiTheme="minorBidi"/>
          <w:szCs w:val="22"/>
          <w:lang w:val="en-US"/>
        </w:rPr>
      </w:pPr>
      <w:r w:rsidRPr="004D3500">
        <w:rPr>
          <w:rFonts w:asciiTheme="minorBidi" w:hAnsiTheme="minorBidi"/>
          <w:szCs w:val="22"/>
          <w:lang w:val="en-GB"/>
        </w:rPr>
        <w:t xml:space="preserve">This framework will allow us to </w:t>
      </w:r>
      <w:r w:rsidR="002513BF">
        <w:rPr>
          <w:rFonts w:asciiTheme="minorBidi" w:hAnsiTheme="minorBidi"/>
          <w:szCs w:val="22"/>
          <w:lang w:val="en-GB"/>
        </w:rPr>
        <w:t xml:space="preserve">leverage our comparative advantage and </w:t>
      </w:r>
      <w:r w:rsidRPr="004D3500">
        <w:rPr>
          <w:rFonts w:asciiTheme="minorBidi" w:hAnsiTheme="minorBidi"/>
          <w:szCs w:val="22"/>
          <w:lang w:val="en-GB"/>
        </w:rPr>
        <w:t>collectively deliver</w:t>
      </w:r>
      <w:r w:rsidR="002C0C22" w:rsidRPr="004D3500">
        <w:rPr>
          <w:rFonts w:asciiTheme="minorBidi" w:hAnsiTheme="minorBidi"/>
          <w:szCs w:val="22"/>
          <w:lang w:val="en-GB"/>
        </w:rPr>
        <w:t>,</w:t>
      </w:r>
      <w:r w:rsidRPr="004D3500">
        <w:rPr>
          <w:rFonts w:asciiTheme="minorBidi" w:hAnsiTheme="minorBidi"/>
          <w:szCs w:val="22"/>
          <w:lang w:val="en-GB"/>
        </w:rPr>
        <w:t xml:space="preserve"> </w:t>
      </w:r>
      <w:r w:rsidR="002C0C22" w:rsidRPr="004D3500">
        <w:rPr>
          <w:rFonts w:asciiTheme="minorBidi" w:hAnsiTheme="minorBidi"/>
          <w:szCs w:val="22"/>
          <w:lang w:val="en-GB"/>
        </w:rPr>
        <w:t>in the area of communications</w:t>
      </w:r>
      <w:r w:rsidR="00173251" w:rsidRPr="004D3500">
        <w:rPr>
          <w:rFonts w:asciiTheme="minorBidi" w:hAnsiTheme="minorBidi"/>
          <w:szCs w:val="22"/>
          <w:lang w:val="en-GB"/>
        </w:rPr>
        <w:t xml:space="preserve"> </w:t>
      </w:r>
      <w:r w:rsidR="00F942F6" w:rsidRPr="004D3500">
        <w:rPr>
          <w:rFonts w:asciiTheme="minorBidi" w:hAnsiTheme="minorBidi"/>
          <w:szCs w:val="22"/>
          <w:lang w:val="en-GB"/>
        </w:rPr>
        <w:t>in</w:t>
      </w:r>
      <w:r w:rsidR="00173251" w:rsidRPr="004D3500">
        <w:rPr>
          <w:rFonts w:asciiTheme="minorBidi" w:hAnsiTheme="minorBidi"/>
          <w:szCs w:val="22"/>
          <w:lang w:val="en-GB"/>
        </w:rPr>
        <w:t xml:space="preserve"> large-scale emergencies</w:t>
      </w:r>
      <w:r w:rsidR="002C0C22" w:rsidRPr="004D3500">
        <w:rPr>
          <w:rFonts w:asciiTheme="minorBidi" w:hAnsiTheme="minorBidi"/>
          <w:szCs w:val="22"/>
          <w:lang w:val="en-GB"/>
        </w:rPr>
        <w:t xml:space="preserve">, </w:t>
      </w:r>
      <w:r w:rsidR="00F942F6" w:rsidRPr="004D3500">
        <w:rPr>
          <w:rFonts w:asciiTheme="minorBidi" w:hAnsiTheme="minorBidi"/>
          <w:szCs w:val="22"/>
          <w:lang w:val="en-GB"/>
        </w:rPr>
        <w:t xml:space="preserve">on </w:t>
      </w:r>
      <w:r w:rsidRPr="004D3500">
        <w:rPr>
          <w:rFonts w:asciiTheme="minorBidi" w:hAnsiTheme="minorBidi"/>
          <w:szCs w:val="22"/>
          <w:lang w:val="en-GB"/>
        </w:rPr>
        <w:t xml:space="preserve">our obligations as </w:t>
      </w:r>
      <w:r w:rsidR="002C0C22" w:rsidRPr="004D3500">
        <w:rPr>
          <w:rFonts w:asciiTheme="minorBidi" w:hAnsiTheme="minorBidi"/>
          <w:szCs w:val="22"/>
          <w:lang w:val="en-GB"/>
        </w:rPr>
        <w:t xml:space="preserve">a Movement based on the </w:t>
      </w:r>
      <w:r w:rsidR="00740C68" w:rsidRPr="004D3500">
        <w:rPr>
          <w:rFonts w:asciiTheme="minorBidi" w:hAnsiTheme="minorBidi"/>
          <w:szCs w:val="22"/>
          <w:lang w:val="en-US"/>
        </w:rPr>
        <w:t>following</w:t>
      </w:r>
      <w:r w:rsidR="00BB0582" w:rsidRPr="004D3500">
        <w:rPr>
          <w:rFonts w:asciiTheme="minorBidi" w:hAnsiTheme="minorBidi"/>
          <w:szCs w:val="22"/>
          <w:lang w:val="en-US"/>
        </w:rPr>
        <w:t>:</w:t>
      </w:r>
    </w:p>
    <w:p w14:paraId="41A59817" w14:textId="77777777" w:rsidR="004D3500" w:rsidRPr="004D3500" w:rsidRDefault="004D3500" w:rsidP="004D3500">
      <w:pPr>
        <w:jc w:val="both"/>
        <w:rPr>
          <w:rFonts w:asciiTheme="minorBidi" w:hAnsiTheme="minorBidi"/>
          <w:szCs w:val="22"/>
          <w:lang w:val="en-US"/>
        </w:rPr>
      </w:pPr>
    </w:p>
    <w:p w14:paraId="08C88C97" w14:textId="77777777" w:rsidR="00BF5CDB" w:rsidRPr="004D3500" w:rsidRDefault="001A395D" w:rsidP="002513BF">
      <w:pPr>
        <w:pStyle w:val="ListParagraph"/>
        <w:numPr>
          <w:ilvl w:val="0"/>
          <w:numId w:val="7"/>
        </w:numPr>
        <w:ind w:left="284"/>
        <w:contextualSpacing w:val="0"/>
        <w:jc w:val="both"/>
        <w:rPr>
          <w:rFonts w:asciiTheme="minorBidi" w:hAnsiTheme="minorBidi"/>
          <w:szCs w:val="22"/>
          <w:lang w:val="en-GB"/>
        </w:rPr>
      </w:pPr>
      <w:r w:rsidRPr="004D3500">
        <w:rPr>
          <w:rFonts w:asciiTheme="minorBidi" w:hAnsiTheme="minorBidi"/>
          <w:bCs/>
          <w:szCs w:val="22"/>
          <w:lang w:val="en-US"/>
        </w:rPr>
        <w:t>A c</w:t>
      </w:r>
      <w:r w:rsidR="00740C68" w:rsidRPr="004D3500">
        <w:rPr>
          <w:rFonts w:asciiTheme="minorBidi" w:hAnsiTheme="minorBidi"/>
          <w:bCs/>
          <w:szCs w:val="22"/>
          <w:lang w:val="en-US"/>
        </w:rPr>
        <w:t xml:space="preserve">ommitment to work together </w:t>
      </w:r>
      <w:r w:rsidR="00150C9B" w:rsidRPr="004D3500">
        <w:rPr>
          <w:rFonts w:asciiTheme="minorBidi" w:hAnsiTheme="minorBidi"/>
          <w:bCs/>
          <w:szCs w:val="22"/>
          <w:lang w:val="en-US"/>
        </w:rPr>
        <w:t>towards</w:t>
      </w:r>
      <w:r w:rsidR="00740C68" w:rsidRPr="004D3500">
        <w:rPr>
          <w:rFonts w:asciiTheme="minorBidi" w:hAnsiTheme="minorBidi"/>
          <w:bCs/>
          <w:szCs w:val="22"/>
          <w:lang w:val="en-US"/>
        </w:rPr>
        <w:t xml:space="preserve"> common </w:t>
      </w:r>
      <w:r w:rsidR="00DF52BF" w:rsidRPr="004D3500">
        <w:rPr>
          <w:rFonts w:asciiTheme="minorBidi" w:hAnsiTheme="minorBidi"/>
          <w:bCs/>
          <w:szCs w:val="22"/>
          <w:lang w:val="en-US"/>
        </w:rPr>
        <w:t>communication</w:t>
      </w:r>
      <w:r w:rsidR="001171DD" w:rsidRPr="004D3500">
        <w:rPr>
          <w:rFonts w:asciiTheme="minorBidi" w:hAnsiTheme="minorBidi"/>
          <w:bCs/>
          <w:szCs w:val="22"/>
          <w:lang w:val="en-US"/>
        </w:rPr>
        <w:t xml:space="preserve"> </w:t>
      </w:r>
      <w:r w:rsidR="00DF52BF" w:rsidRPr="004D3500">
        <w:rPr>
          <w:rFonts w:asciiTheme="minorBidi" w:hAnsiTheme="minorBidi"/>
          <w:bCs/>
          <w:szCs w:val="22"/>
          <w:lang w:val="en-US"/>
        </w:rPr>
        <w:t>objective</w:t>
      </w:r>
      <w:r w:rsidR="00D106C3" w:rsidRPr="004D3500">
        <w:rPr>
          <w:rFonts w:asciiTheme="minorBidi" w:hAnsiTheme="minorBidi"/>
          <w:bCs/>
          <w:szCs w:val="22"/>
          <w:lang w:val="en-US"/>
        </w:rPr>
        <w:t>s</w:t>
      </w:r>
      <w:r w:rsidR="00150C9B" w:rsidRPr="004D3500">
        <w:rPr>
          <w:rFonts w:asciiTheme="minorBidi" w:hAnsiTheme="minorBidi"/>
          <w:bCs/>
          <w:szCs w:val="22"/>
          <w:lang w:val="en-US"/>
        </w:rPr>
        <w:t xml:space="preserve"> based on </w:t>
      </w:r>
      <w:r w:rsidR="002513BF">
        <w:rPr>
          <w:rFonts w:asciiTheme="minorBidi" w:hAnsiTheme="minorBidi"/>
          <w:bCs/>
          <w:szCs w:val="22"/>
          <w:lang w:val="en-US"/>
        </w:rPr>
        <w:t>our</w:t>
      </w:r>
      <w:r w:rsidR="00150C9B" w:rsidRPr="004D3500">
        <w:rPr>
          <w:rFonts w:asciiTheme="minorBidi" w:hAnsiTheme="minorBidi"/>
          <w:bCs/>
          <w:szCs w:val="22"/>
          <w:lang w:val="en-US"/>
        </w:rPr>
        <w:t xml:space="preserve"> closely related and complementary roles within the Movement</w:t>
      </w:r>
      <w:r w:rsidR="00CA7D78" w:rsidRPr="004D3500">
        <w:rPr>
          <w:rFonts w:asciiTheme="minorBidi" w:hAnsiTheme="minorBidi"/>
          <w:bCs/>
          <w:szCs w:val="22"/>
          <w:lang w:val="en-US"/>
        </w:rPr>
        <w:t>;</w:t>
      </w:r>
    </w:p>
    <w:p w14:paraId="10C6355B" w14:textId="77777777" w:rsidR="004D3500" w:rsidRPr="004D3500" w:rsidRDefault="004D3500" w:rsidP="004D3500">
      <w:pPr>
        <w:pStyle w:val="ListParagraph"/>
        <w:ind w:left="284"/>
        <w:contextualSpacing w:val="0"/>
        <w:jc w:val="both"/>
        <w:rPr>
          <w:rFonts w:asciiTheme="minorBidi" w:hAnsiTheme="minorBidi"/>
          <w:szCs w:val="22"/>
          <w:lang w:val="en-GB"/>
        </w:rPr>
      </w:pPr>
    </w:p>
    <w:p w14:paraId="1EF995E3" w14:textId="77777777" w:rsidR="004D3500" w:rsidRPr="004D3500" w:rsidRDefault="001171DD" w:rsidP="00BE1A2B">
      <w:pPr>
        <w:pStyle w:val="ListParagraph"/>
        <w:numPr>
          <w:ilvl w:val="0"/>
          <w:numId w:val="7"/>
        </w:numPr>
        <w:ind w:left="284"/>
        <w:contextualSpacing w:val="0"/>
        <w:jc w:val="both"/>
        <w:rPr>
          <w:rFonts w:asciiTheme="minorBidi" w:hAnsiTheme="minorBidi"/>
          <w:szCs w:val="22"/>
          <w:lang w:val="en-GB"/>
        </w:rPr>
      </w:pPr>
      <w:r w:rsidRPr="004D3500">
        <w:rPr>
          <w:rFonts w:asciiTheme="minorBidi" w:hAnsiTheme="minorBidi"/>
          <w:szCs w:val="22"/>
          <w:lang w:val="en-US"/>
        </w:rPr>
        <w:t xml:space="preserve">Commitment to </w:t>
      </w:r>
      <w:r w:rsidR="00CC1BA5" w:rsidRPr="004D3500">
        <w:rPr>
          <w:rFonts w:asciiTheme="minorBidi" w:hAnsiTheme="minorBidi"/>
          <w:szCs w:val="22"/>
          <w:lang w:val="en-US"/>
        </w:rPr>
        <w:t xml:space="preserve">a coordinated </w:t>
      </w:r>
      <w:r w:rsidR="00740C68" w:rsidRPr="004D3500">
        <w:rPr>
          <w:rFonts w:asciiTheme="minorBidi" w:hAnsiTheme="minorBidi"/>
          <w:szCs w:val="22"/>
          <w:lang w:val="en-US"/>
        </w:rPr>
        <w:t xml:space="preserve">process </w:t>
      </w:r>
      <w:r w:rsidR="00DF52BF" w:rsidRPr="004D3500">
        <w:rPr>
          <w:rFonts w:asciiTheme="minorBidi" w:hAnsiTheme="minorBidi"/>
          <w:szCs w:val="22"/>
          <w:lang w:val="en-US"/>
        </w:rPr>
        <w:t>that</w:t>
      </w:r>
      <w:r w:rsidRPr="004D3500">
        <w:rPr>
          <w:rFonts w:asciiTheme="minorBidi" w:hAnsiTheme="minorBidi"/>
          <w:szCs w:val="22"/>
          <w:lang w:val="en-US"/>
        </w:rPr>
        <w:t xml:space="preserve"> makes</w:t>
      </w:r>
      <w:r w:rsidR="00740C68" w:rsidRPr="004D3500">
        <w:rPr>
          <w:rFonts w:asciiTheme="minorBidi" w:hAnsiTheme="minorBidi"/>
          <w:szCs w:val="22"/>
          <w:lang w:val="en-US"/>
        </w:rPr>
        <w:t xml:space="preserve"> </w:t>
      </w:r>
      <w:r w:rsidR="00A14BDC" w:rsidRPr="004D3500">
        <w:rPr>
          <w:rFonts w:asciiTheme="minorBidi" w:hAnsiTheme="minorBidi"/>
          <w:szCs w:val="22"/>
          <w:lang w:val="en-US"/>
        </w:rPr>
        <w:t xml:space="preserve">communication </w:t>
      </w:r>
      <w:r w:rsidR="00740C68" w:rsidRPr="004D3500">
        <w:rPr>
          <w:rFonts w:asciiTheme="minorBidi" w:hAnsiTheme="minorBidi"/>
          <w:szCs w:val="22"/>
          <w:lang w:val="en-US"/>
        </w:rPr>
        <w:t xml:space="preserve">capacities (competencies, material and financial resources, </w:t>
      </w:r>
      <w:r w:rsidRPr="004D3500">
        <w:rPr>
          <w:rFonts w:asciiTheme="minorBidi" w:hAnsiTheme="minorBidi"/>
          <w:szCs w:val="22"/>
          <w:lang w:val="en-US"/>
        </w:rPr>
        <w:t xml:space="preserve">information, </w:t>
      </w:r>
      <w:r w:rsidR="00740C68" w:rsidRPr="004D3500">
        <w:rPr>
          <w:rFonts w:asciiTheme="minorBidi" w:hAnsiTheme="minorBidi"/>
          <w:szCs w:val="22"/>
          <w:lang w:val="en-US"/>
        </w:rPr>
        <w:t xml:space="preserve">networks and other assets) </w:t>
      </w:r>
      <w:r w:rsidR="00CC1BA5" w:rsidRPr="004D3500">
        <w:rPr>
          <w:rFonts w:asciiTheme="minorBidi" w:hAnsiTheme="minorBidi"/>
          <w:szCs w:val="22"/>
          <w:lang w:val="en-US"/>
        </w:rPr>
        <w:t xml:space="preserve">available </w:t>
      </w:r>
      <w:r w:rsidR="00740C68" w:rsidRPr="004D3500">
        <w:rPr>
          <w:rFonts w:asciiTheme="minorBidi" w:hAnsiTheme="minorBidi"/>
          <w:szCs w:val="22"/>
          <w:lang w:val="en-US"/>
        </w:rPr>
        <w:t xml:space="preserve">to other </w:t>
      </w:r>
      <w:r w:rsidR="00CC1BA5" w:rsidRPr="004D3500">
        <w:rPr>
          <w:rFonts w:asciiTheme="minorBidi" w:hAnsiTheme="minorBidi"/>
          <w:szCs w:val="22"/>
          <w:lang w:val="en-US"/>
        </w:rPr>
        <w:t xml:space="preserve">Movement </w:t>
      </w:r>
      <w:r w:rsidR="00BB0582" w:rsidRPr="004D3500">
        <w:rPr>
          <w:rFonts w:asciiTheme="minorBidi" w:hAnsiTheme="minorBidi"/>
          <w:szCs w:val="22"/>
          <w:lang w:val="en-US"/>
        </w:rPr>
        <w:t>members</w:t>
      </w:r>
      <w:r w:rsidR="00740C68" w:rsidRPr="004D3500">
        <w:rPr>
          <w:rFonts w:asciiTheme="minorBidi" w:hAnsiTheme="minorBidi"/>
          <w:szCs w:val="22"/>
          <w:lang w:val="en-US"/>
        </w:rPr>
        <w:t>;</w:t>
      </w:r>
    </w:p>
    <w:p w14:paraId="67F7F749" w14:textId="77777777" w:rsidR="004D3500" w:rsidRPr="004D3500" w:rsidRDefault="004D3500" w:rsidP="004D3500">
      <w:pPr>
        <w:jc w:val="both"/>
        <w:rPr>
          <w:rFonts w:asciiTheme="minorBidi" w:hAnsiTheme="minorBidi"/>
          <w:szCs w:val="22"/>
          <w:lang w:val="en-GB"/>
        </w:rPr>
      </w:pPr>
    </w:p>
    <w:p w14:paraId="2ED692D9" w14:textId="77777777" w:rsidR="00E938A5" w:rsidRPr="004D3500" w:rsidRDefault="00A21476" w:rsidP="00BE1A2B">
      <w:pPr>
        <w:pStyle w:val="ListParagraph"/>
        <w:numPr>
          <w:ilvl w:val="0"/>
          <w:numId w:val="7"/>
        </w:numPr>
        <w:ind w:left="284"/>
        <w:contextualSpacing w:val="0"/>
        <w:jc w:val="both"/>
        <w:rPr>
          <w:rFonts w:asciiTheme="minorBidi" w:hAnsiTheme="minorBidi"/>
          <w:szCs w:val="22"/>
          <w:lang w:val="en-GB"/>
        </w:rPr>
      </w:pPr>
      <w:r w:rsidRPr="004D3500">
        <w:rPr>
          <w:rFonts w:asciiTheme="minorBidi" w:hAnsiTheme="minorBidi"/>
          <w:szCs w:val="22"/>
          <w:lang w:val="en-US"/>
        </w:rPr>
        <w:t xml:space="preserve">Respect between Movement </w:t>
      </w:r>
      <w:r w:rsidR="00BB0582" w:rsidRPr="004D3500">
        <w:rPr>
          <w:rFonts w:asciiTheme="minorBidi" w:hAnsiTheme="minorBidi"/>
          <w:szCs w:val="22"/>
          <w:lang w:val="en-US"/>
        </w:rPr>
        <w:t>members</w:t>
      </w:r>
      <w:r w:rsidRPr="004D3500">
        <w:rPr>
          <w:rFonts w:asciiTheme="minorBidi" w:hAnsiTheme="minorBidi"/>
          <w:szCs w:val="22"/>
          <w:lang w:val="en-US"/>
        </w:rPr>
        <w:t xml:space="preserve"> at </w:t>
      </w:r>
      <w:r w:rsidR="00CA7D78" w:rsidRPr="004D3500">
        <w:rPr>
          <w:rFonts w:asciiTheme="minorBidi" w:hAnsiTheme="minorBidi"/>
          <w:szCs w:val="22"/>
          <w:lang w:val="en-US"/>
        </w:rPr>
        <w:t xml:space="preserve">all </w:t>
      </w:r>
      <w:r w:rsidRPr="004D3500">
        <w:rPr>
          <w:rFonts w:asciiTheme="minorBidi" w:hAnsiTheme="minorBidi"/>
          <w:szCs w:val="22"/>
          <w:lang w:val="en-US"/>
        </w:rPr>
        <w:t xml:space="preserve">levels, recognizing and valuing </w:t>
      </w:r>
      <w:r w:rsidRPr="004D3500">
        <w:rPr>
          <w:rFonts w:asciiTheme="minorBidi" w:hAnsiTheme="minorBidi"/>
          <w:bCs/>
          <w:szCs w:val="22"/>
          <w:lang w:val="en-US"/>
        </w:rPr>
        <w:t xml:space="preserve">the distinct </w:t>
      </w:r>
      <w:r w:rsidRPr="004D3500">
        <w:rPr>
          <w:rFonts w:asciiTheme="minorBidi" w:hAnsiTheme="minorBidi"/>
          <w:szCs w:val="22"/>
        </w:rPr>
        <w:t xml:space="preserve">legal identities, structures and roles </w:t>
      </w:r>
      <w:r w:rsidRPr="004D3500">
        <w:rPr>
          <w:rFonts w:asciiTheme="minorBidi" w:hAnsiTheme="minorBidi"/>
          <w:szCs w:val="22"/>
          <w:lang w:val="en-US"/>
        </w:rPr>
        <w:t xml:space="preserve">of each component </w:t>
      </w:r>
      <w:r w:rsidR="00BB0582" w:rsidRPr="004D3500">
        <w:rPr>
          <w:rFonts w:asciiTheme="minorBidi" w:hAnsiTheme="minorBidi"/>
          <w:szCs w:val="22"/>
          <w:lang w:val="en-US"/>
        </w:rPr>
        <w:t xml:space="preserve">while </w:t>
      </w:r>
      <w:r w:rsidRPr="004D3500">
        <w:rPr>
          <w:rFonts w:asciiTheme="minorBidi" w:hAnsiTheme="minorBidi"/>
          <w:szCs w:val="22"/>
          <w:lang w:val="en-US"/>
        </w:rPr>
        <w:t>seeking to improve mutual capacities.</w:t>
      </w:r>
    </w:p>
    <w:p w14:paraId="78CC54D0" w14:textId="77777777" w:rsidR="004D3500" w:rsidRDefault="004D3500" w:rsidP="004D3500">
      <w:pPr>
        <w:ind w:left="-142"/>
        <w:jc w:val="both"/>
        <w:rPr>
          <w:rFonts w:asciiTheme="minorBidi" w:hAnsiTheme="minorBidi"/>
          <w:b/>
          <w:szCs w:val="22"/>
          <w:lang w:val="en-US"/>
        </w:rPr>
      </w:pPr>
    </w:p>
    <w:p w14:paraId="51DEA26D" w14:textId="77777777" w:rsidR="00792910" w:rsidRPr="004D3500" w:rsidRDefault="00435EBA" w:rsidP="00B65F14">
      <w:pPr>
        <w:ind w:left="-142"/>
        <w:jc w:val="both"/>
        <w:rPr>
          <w:rFonts w:asciiTheme="minorBidi" w:hAnsiTheme="minorBidi"/>
          <w:szCs w:val="22"/>
          <w:lang w:val="en-GB"/>
        </w:rPr>
      </w:pPr>
      <w:r w:rsidRPr="004D3500">
        <w:rPr>
          <w:rFonts w:asciiTheme="minorBidi" w:hAnsiTheme="minorBidi"/>
          <w:b/>
          <w:szCs w:val="22"/>
          <w:lang w:val="en-US"/>
        </w:rPr>
        <w:t>Objectives</w:t>
      </w:r>
    </w:p>
    <w:p w14:paraId="650A1AF8" w14:textId="77777777" w:rsidR="00BB0582" w:rsidRDefault="003911ED" w:rsidP="004D3500">
      <w:pPr>
        <w:ind w:left="-142"/>
        <w:rPr>
          <w:rFonts w:asciiTheme="minorBidi" w:hAnsiTheme="minorBidi"/>
          <w:szCs w:val="22"/>
        </w:rPr>
      </w:pPr>
      <w:r w:rsidRPr="004D3500">
        <w:rPr>
          <w:rFonts w:asciiTheme="minorBidi" w:hAnsiTheme="minorBidi"/>
          <w:szCs w:val="22"/>
        </w:rPr>
        <w:t xml:space="preserve">The primary purpose of this </w:t>
      </w:r>
      <w:r w:rsidR="003C3328" w:rsidRPr="004D3500">
        <w:rPr>
          <w:rFonts w:asciiTheme="minorBidi" w:hAnsiTheme="minorBidi"/>
          <w:szCs w:val="22"/>
        </w:rPr>
        <w:t>f</w:t>
      </w:r>
      <w:r w:rsidRPr="004D3500">
        <w:rPr>
          <w:rFonts w:asciiTheme="minorBidi" w:hAnsiTheme="minorBidi"/>
          <w:szCs w:val="22"/>
        </w:rPr>
        <w:t>ramework is to:</w:t>
      </w:r>
    </w:p>
    <w:p w14:paraId="4FB98119" w14:textId="77777777" w:rsidR="002513BF" w:rsidRDefault="002513BF" w:rsidP="002513BF">
      <w:pPr>
        <w:rPr>
          <w:rFonts w:asciiTheme="minorBidi" w:hAnsiTheme="minorBidi"/>
          <w:szCs w:val="22"/>
        </w:rPr>
      </w:pPr>
    </w:p>
    <w:p w14:paraId="1A9A703B" w14:textId="77777777" w:rsidR="002513BF" w:rsidRDefault="002513BF" w:rsidP="002513BF">
      <w:pPr>
        <w:pStyle w:val="ListParagraph"/>
        <w:numPr>
          <w:ilvl w:val="0"/>
          <w:numId w:val="6"/>
        </w:numPr>
        <w:ind w:left="284"/>
        <w:contextualSpacing w:val="0"/>
        <w:jc w:val="both"/>
        <w:rPr>
          <w:rFonts w:asciiTheme="minorBidi" w:hAnsiTheme="minorBidi"/>
          <w:szCs w:val="22"/>
          <w:lang w:val="en-US"/>
        </w:rPr>
      </w:pPr>
      <w:r w:rsidRPr="002513BF">
        <w:rPr>
          <w:rFonts w:asciiTheme="minorBidi" w:hAnsiTheme="minorBidi"/>
          <w:b/>
          <w:szCs w:val="22"/>
          <w:lang w:val="en-US"/>
        </w:rPr>
        <w:t>Set strategic direction</w:t>
      </w:r>
      <w:r>
        <w:rPr>
          <w:rFonts w:asciiTheme="minorBidi" w:hAnsiTheme="minorBidi"/>
          <w:b/>
          <w:szCs w:val="22"/>
          <w:lang w:val="en-US"/>
        </w:rPr>
        <w:t>s</w:t>
      </w:r>
      <w:r w:rsidRPr="002513BF">
        <w:rPr>
          <w:rFonts w:asciiTheme="minorBidi" w:hAnsiTheme="minorBidi"/>
          <w:szCs w:val="22"/>
          <w:lang w:val="en-US"/>
        </w:rPr>
        <w:t xml:space="preserve"> </w:t>
      </w:r>
      <w:r>
        <w:rPr>
          <w:rFonts w:asciiTheme="minorBidi" w:hAnsiTheme="minorBidi"/>
          <w:szCs w:val="22"/>
          <w:lang w:val="en-US"/>
        </w:rPr>
        <w:t xml:space="preserve">for </w:t>
      </w:r>
      <w:r w:rsidRPr="002513BF">
        <w:rPr>
          <w:rFonts w:asciiTheme="minorBidi" w:hAnsiTheme="minorBidi"/>
          <w:szCs w:val="22"/>
          <w:lang w:val="en-US"/>
        </w:rPr>
        <w:t>shared leadership and a joint approach</w:t>
      </w:r>
    </w:p>
    <w:p w14:paraId="31D03A3C" w14:textId="77777777" w:rsidR="002513BF" w:rsidRPr="002513BF" w:rsidRDefault="002513BF" w:rsidP="002513BF">
      <w:pPr>
        <w:pStyle w:val="ListParagraph"/>
        <w:ind w:left="284"/>
        <w:contextualSpacing w:val="0"/>
        <w:jc w:val="both"/>
        <w:rPr>
          <w:rFonts w:asciiTheme="minorBidi" w:hAnsiTheme="minorBidi"/>
          <w:szCs w:val="22"/>
          <w:lang w:val="en-US"/>
        </w:rPr>
      </w:pPr>
    </w:p>
    <w:p w14:paraId="1C56EF7C" w14:textId="77777777" w:rsidR="00C10BD2" w:rsidRDefault="00C10BD2" w:rsidP="00BE1A2B">
      <w:pPr>
        <w:pStyle w:val="ListParagraph"/>
        <w:numPr>
          <w:ilvl w:val="0"/>
          <w:numId w:val="6"/>
        </w:numPr>
        <w:ind w:left="284"/>
        <w:contextualSpacing w:val="0"/>
        <w:jc w:val="both"/>
        <w:rPr>
          <w:rFonts w:asciiTheme="minorBidi" w:hAnsiTheme="minorBidi"/>
          <w:szCs w:val="22"/>
          <w:lang w:val="en-US"/>
        </w:rPr>
      </w:pPr>
      <w:r w:rsidRPr="004D3500">
        <w:rPr>
          <w:rFonts w:asciiTheme="minorBidi" w:hAnsiTheme="minorBidi"/>
          <w:b/>
          <w:szCs w:val="22"/>
          <w:lang w:val="en-US"/>
        </w:rPr>
        <w:t>Clarify</w:t>
      </w:r>
      <w:r w:rsidRPr="004D3500">
        <w:rPr>
          <w:rFonts w:asciiTheme="minorBidi" w:hAnsiTheme="minorBidi"/>
          <w:szCs w:val="22"/>
          <w:lang w:val="en-US"/>
        </w:rPr>
        <w:t xml:space="preserve"> roles and responsibilities </w:t>
      </w:r>
      <w:r w:rsidR="009152CF" w:rsidRPr="004D3500">
        <w:rPr>
          <w:rFonts w:asciiTheme="minorBidi" w:hAnsiTheme="minorBidi"/>
          <w:szCs w:val="22"/>
          <w:lang w:val="en-US"/>
        </w:rPr>
        <w:t xml:space="preserve">for communication coordination among Movement members </w:t>
      </w:r>
    </w:p>
    <w:p w14:paraId="4E2E19CC" w14:textId="77777777" w:rsidR="004D3500" w:rsidRPr="004D3500" w:rsidRDefault="004D3500" w:rsidP="004D3500">
      <w:pPr>
        <w:ind w:left="-76"/>
        <w:jc w:val="both"/>
        <w:rPr>
          <w:rFonts w:asciiTheme="minorBidi" w:hAnsiTheme="minorBidi"/>
          <w:szCs w:val="22"/>
          <w:lang w:val="en-US"/>
        </w:rPr>
      </w:pPr>
    </w:p>
    <w:p w14:paraId="59A09853" w14:textId="77777777" w:rsidR="00E938A5" w:rsidRPr="004D3500" w:rsidRDefault="00173251" w:rsidP="00BE1A2B">
      <w:pPr>
        <w:pStyle w:val="ListParagraph"/>
        <w:numPr>
          <w:ilvl w:val="0"/>
          <w:numId w:val="6"/>
        </w:numPr>
        <w:ind w:left="284"/>
        <w:contextualSpacing w:val="0"/>
        <w:jc w:val="both"/>
        <w:rPr>
          <w:rFonts w:asciiTheme="minorBidi" w:hAnsiTheme="minorBidi"/>
          <w:szCs w:val="22"/>
          <w:lang w:val="en-US"/>
        </w:rPr>
      </w:pPr>
      <w:r w:rsidRPr="004D3500">
        <w:rPr>
          <w:rFonts w:asciiTheme="minorBidi" w:hAnsiTheme="minorBidi"/>
          <w:b/>
          <w:bCs/>
          <w:szCs w:val="22"/>
          <w:lang w:val="en-US"/>
        </w:rPr>
        <w:t>Enable</w:t>
      </w:r>
      <w:r w:rsidRPr="004D3500">
        <w:rPr>
          <w:rFonts w:asciiTheme="minorBidi" w:hAnsiTheme="minorBidi"/>
          <w:bCs/>
          <w:szCs w:val="22"/>
          <w:lang w:val="en-US"/>
        </w:rPr>
        <w:t xml:space="preserve"> </w:t>
      </w:r>
      <w:r w:rsidR="00E938A5" w:rsidRPr="004D3500">
        <w:rPr>
          <w:rFonts w:asciiTheme="minorBidi" w:hAnsiTheme="minorBidi"/>
          <w:bCs/>
          <w:szCs w:val="22"/>
          <w:lang w:val="en-US"/>
        </w:rPr>
        <w:t>rapid communication response and surge support as and when required</w:t>
      </w:r>
    </w:p>
    <w:p w14:paraId="0100939B" w14:textId="77777777" w:rsidR="004D3500" w:rsidRPr="004D3500" w:rsidRDefault="004D3500" w:rsidP="004D3500">
      <w:pPr>
        <w:jc w:val="both"/>
        <w:rPr>
          <w:rFonts w:asciiTheme="minorBidi" w:hAnsiTheme="minorBidi"/>
          <w:szCs w:val="22"/>
          <w:lang w:val="en-US"/>
        </w:rPr>
      </w:pPr>
    </w:p>
    <w:p w14:paraId="0E2B408F" w14:textId="77777777" w:rsidR="00E938A5" w:rsidRDefault="00E938A5" w:rsidP="00BE1A2B">
      <w:pPr>
        <w:pStyle w:val="ListParagraph"/>
        <w:numPr>
          <w:ilvl w:val="0"/>
          <w:numId w:val="6"/>
        </w:numPr>
        <w:ind w:left="284"/>
        <w:contextualSpacing w:val="0"/>
        <w:jc w:val="both"/>
        <w:rPr>
          <w:rFonts w:asciiTheme="minorBidi" w:hAnsiTheme="minorBidi"/>
          <w:szCs w:val="22"/>
          <w:lang w:val="en-US"/>
        </w:rPr>
      </w:pPr>
      <w:r w:rsidRPr="004D3500">
        <w:rPr>
          <w:rFonts w:asciiTheme="minorBidi" w:hAnsiTheme="minorBidi"/>
          <w:b/>
          <w:bCs/>
          <w:szCs w:val="22"/>
          <w:lang w:val="en-US"/>
        </w:rPr>
        <w:t xml:space="preserve">Enable </w:t>
      </w:r>
      <w:r w:rsidR="00173251" w:rsidRPr="004D3500">
        <w:rPr>
          <w:rFonts w:asciiTheme="minorBidi" w:hAnsiTheme="minorBidi"/>
          <w:bCs/>
          <w:szCs w:val="22"/>
          <w:lang w:val="en-US"/>
        </w:rPr>
        <w:t xml:space="preserve">Movement </w:t>
      </w:r>
      <w:r w:rsidRPr="004D3500">
        <w:rPr>
          <w:rFonts w:asciiTheme="minorBidi" w:hAnsiTheme="minorBidi"/>
          <w:bCs/>
          <w:szCs w:val="22"/>
          <w:lang w:val="en-US"/>
        </w:rPr>
        <w:t>members</w:t>
      </w:r>
      <w:r w:rsidR="005A7868" w:rsidRPr="004D3500">
        <w:rPr>
          <w:rFonts w:asciiTheme="minorBidi" w:hAnsiTheme="minorBidi"/>
          <w:bCs/>
          <w:szCs w:val="22"/>
          <w:lang w:val="en-US"/>
        </w:rPr>
        <w:t xml:space="preserve"> </w:t>
      </w:r>
      <w:r w:rsidR="003911ED" w:rsidRPr="004D3500">
        <w:rPr>
          <w:rFonts w:asciiTheme="minorBidi" w:hAnsiTheme="minorBidi"/>
          <w:bCs/>
          <w:szCs w:val="22"/>
          <w:lang w:val="en-US"/>
        </w:rPr>
        <w:t xml:space="preserve">to communicate </w:t>
      </w:r>
      <w:r w:rsidRPr="004D3500">
        <w:rPr>
          <w:rFonts w:asciiTheme="minorBidi" w:hAnsiTheme="minorBidi"/>
          <w:bCs/>
          <w:szCs w:val="22"/>
          <w:lang w:val="en-US"/>
        </w:rPr>
        <w:t>on issues</w:t>
      </w:r>
      <w:r w:rsidR="00173251" w:rsidRPr="004D3500">
        <w:rPr>
          <w:rFonts w:asciiTheme="minorBidi" w:hAnsiTheme="minorBidi"/>
          <w:szCs w:val="22"/>
          <w:lang w:val="en-US"/>
        </w:rPr>
        <w:t xml:space="preserve"> </w:t>
      </w:r>
      <w:r w:rsidRPr="004D3500">
        <w:rPr>
          <w:rFonts w:asciiTheme="minorBidi" w:hAnsiTheme="minorBidi"/>
          <w:szCs w:val="22"/>
          <w:lang w:val="en-US"/>
        </w:rPr>
        <w:t xml:space="preserve">with consistent and coherent Movement messaging. </w:t>
      </w:r>
      <w:bookmarkStart w:id="9" w:name="_Toc291587069"/>
    </w:p>
    <w:p w14:paraId="2C58579D" w14:textId="77777777" w:rsidR="004D3500" w:rsidRPr="004D3500" w:rsidRDefault="004D3500" w:rsidP="004D3500">
      <w:pPr>
        <w:jc w:val="both"/>
        <w:rPr>
          <w:rFonts w:asciiTheme="minorBidi" w:hAnsiTheme="minorBidi"/>
          <w:szCs w:val="22"/>
          <w:lang w:val="en-US"/>
        </w:rPr>
      </w:pPr>
    </w:p>
    <w:p w14:paraId="5425E0B6" w14:textId="77777777" w:rsidR="00564B4E" w:rsidRDefault="00564B4E" w:rsidP="00564B4E">
      <w:pPr>
        <w:pStyle w:val="Heading2"/>
      </w:pPr>
    </w:p>
    <w:p w14:paraId="4C2A90ED" w14:textId="77777777" w:rsidR="00564B4E" w:rsidRDefault="00564B4E" w:rsidP="00564B4E">
      <w:pPr>
        <w:pStyle w:val="Heading2"/>
      </w:pPr>
    </w:p>
    <w:p w14:paraId="1806BE59" w14:textId="77777777" w:rsidR="00564B4E" w:rsidRDefault="00564B4E" w:rsidP="00564B4E">
      <w:pPr>
        <w:pStyle w:val="Heading2"/>
      </w:pPr>
    </w:p>
    <w:p w14:paraId="55C12589" w14:textId="77777777" w:rsidR="00564B4E" w:rsidRDefault="00564B4E" w:rsidP="00564B4E">
      <w:pPr>
        <w:pStyle w:val="Heading2"/>
      </w:pPr>
    </w:p>
    <w:p w14:paraId="6DC9E45D" w14:textId="77777777" w:rsidR="00564B4E" w:rsidRDefault="00564B4E" w:rsidP="00564B4E">
      <w:pPr>
        <w:pStyle w:val="Heading2"/>
      </w:pPr>
    </w:p>
    <w:p w14:paraId="754ABDB1" w14:textId="77777777" w:rsidR="00564B4E" w:rsidRDefault="00564B4E" w:rsidP="00564B4E">
      <w:pPr>
        <w:pStyle w:val="Heading2"/>
      </w:pPr>
    </w:p>
    <w:p w14:paraId="4F5C1D85" w14:textId="77777777" w:rsidR="00564B4E" w:rsidRDefault="00564B4E" w:rsidP="00564B4E">
      <w:pPr>
        <w:pStyle w:val="Heading2"/>
      </w:pPr>
    </w:p>
    <w:p w14:paraId="1BE558A7" w14:textId="77777777" w:rsidR="00564B4E" w:rsidRDefault="00564B4E" w:rsidP="00564B4E">
      <w:pPr>
        <w:pStyle w:val="Heading2"/>
      </w:pPr>
    </w:p>
    <w:p w14:paraId="4886B045" w14:textId="77777777" w:rsidR="00564B4E" w:rsidRDefault="00564B4E" w:rsidP="00564B4E">
      <w:pPr>
        <w:pStyle w:val="Heading2"/>
      </w:pPr>
    </w:p>
    <w:p w14:paraId="72252A58" w14:textId="77777777" w:rsidR="00564B4E" w:rsidRPr="00564B4E" w:rsidRDefault="00564B4E" w:rsidP="00564B4E"/>
    <w:p w14:paraId="16D665A9" w14:textId="77777777" w:rsidR="00C80B20" w:rsidRDefault="00C80B20" w:rsidP="00564B4E">
      <w:pPr>
        <w:pStyle w:val="Heading2"/>
      </w:pPr>
    </w:p>
    <w:p w14:paraId="3A06C941" w14:textId="77777777" w:rsidR="00564B4E" w:rsidRDefault="00223DC5" w:rsidP="00564B4E">
      <w:pPr>
        <w:pStyle w:val="Heading2"/>
      </w:pPr>
      <w:r w:rsidRPr="00EC259E">
        <w:t>Roles and Responsibilities</w:t>
      </w:r>
      <w:bookmarkEnd w:id="9"/>
      <w:r w:rsidRPr="00EC259E">
        <w:t xml:space="preserve"> </w:t>
      </w:r>
    </w:p>
    <w:p w14:paraId="316399AE" w14:textId="77777777" w:rsidR="00564B4E" w:rsidRDefault="00564B4E" w:rsidP="00564B4E">
      <w:pPr>
        <w:pStyle w:val="Heading2"/>
        <w:rPr>
          <w:b w:val="0"/>
          <w:bCs w:val="0"/>
        </w:rPr>
      </w:pPr>
    </w:p>
    <w:p w14:paraId="550B8499" w14:textId="207CDE10" w:rsidR="00ED0B25" w:rsidRDefault="008676CB" w:rsidP="00564B4E">
      <w:pPr>
        <w:pStyle w:val="Heading2"/>
      </w:pPr>
      <w:r w:rsidRPr="004D3500">
        <w:rPr>
          <w:b w:val="0"/>
          <w:bCs w:val="0"/>
        </w:rPr>
        <w:t xml:space="preserve">The strategic cooperation in Movement communication is facilitated under the direction and agreement of a </w:t>
      </w:r>
      <w:r w:rsidRPr="004D3500">
        <w:t xml:space="preserve">Communication Leadership </w:t>
      </w:r>
      <w:r w:rsidR="00D264E8" w:rsidRPr="004D3500">
        <w:t>Group</w:t>
      </w:r>
      <w:r w:rsidR="00D264E8">
        <w:t xml:space="preserve"> and</w:t>
      </w:r>
      <w:r w:rsidR="004D3500">
        <w:t xml:space="preserve"> </w:t>
      </w:r>
      <w:r w:rsidR="004D3500">
        <w:rPr>
          <w:b w:val="0"/>
          <w:bCs w:val="0"/>
        </w:rPr>
        <w:t>supported and implemented by</w:t>
      </w:r>
      <w:r w:rsidR="004D3500">
        <w:t xml:space="preserve"> </w:t>
      </w:r>
      <w:r w:rsidR="003956FF">
        <w:t>a</w:t>
      </w:r>
      <w:r w:rsidR="004D3500" w:rsidRPr="004D3500">
        <w:t xml:space="preserve"> </w:t>
      </w:r>
      <w:r w:rsidR="003956FF">
        <w:t>Communication T</w:t>
      </w:r>
      <w:r w:rsidR="004D3500" w:rsidRPr="004D3500">
        <w:t xml:space="preserve">ask </w:t>
      </w:r>
      <w:r w:rsidR="003956FF">
        <w:t>F</w:t>
      </w:r>
      <w:r w:rsidR="004D3500" w:rsidRPr="004D3500">
        <w:t xml:space="preserve">orce/ </w:t>
      </w:r>
      <w:r w:rsidR="003956FF">
        <w:t>Technical C</w:t>
      </w:r>
      <w:r w:rsidR="004D3500" w:rsidRPr="004D3500">
        <w:t>ommittee</w:t>
      </w:r>
      <w:r w:rsidR="003956FF">
        <w:t>.</w:t>
      </w:r>
      <w:r w:rsidR="004D3500" w:rsidRPr="004D3500">
        <w:t xml:space="preserve"> </w:t>
      </w:r>
    </w:p>
    <w:p w14:paraId="35EABA00" w14:textId="77777777" w:rsidR="00564B4E" w:rsidRPr="00564B4E" w:rsidRDefault="00564B4E" w:rsidP="00564B4E"/>
    <w:tbl>
      <w:tblPr>
        <w:tblStyle w:val="TableGrid"/>
        <w:tblW w:w="974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951"/>
        <w:gridCol w:w="3686"/>
        <w:gridCol w:w="4111"/>
      </w:tblGrid>
      <w:tr w:rsidR="003956FF" w:rsidRPr="003956FF" w14:paraId="5BEFC9DB" w14:textId="77777777" w:rsidTr="00ED0B25">
        <w:tc>
          <w:tcPr>
            <w:tcW w:w="1951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C000"/>
            <w:vAlign w:val="center"/>
          </w:tcPr>
          <w:p w14:paraId="08EE525E" w14:textId="77777777" w:rsidR="003956FF" w:rsidRPr="003956FF" w:rsidRDefault="00EB37AE" w:rsidP="00EB37AE">
            <w:pPr>
              <w:spacing w:before="120" w:after="120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GROUP</w:t>
            </w:r>
          </w:p>
        </w:tc>
        <w:tc>
          <w:tcPr>
            <w:tcW w:w="368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C000"/>
            <w:vAlign w:val="center"/>
          </w:tcPr>
          <w:p w14:paraId="39DA94C0" w14:textId="77777777" w:rsidR="003956FF" w:rsidRPr="003956FF" w:rsidRDefault="00EB37AE" w:rsidP="00EB37AE">
            <w:pPr>
              <w:spacing w:before="120" w:after="120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COMPOSITION</w:t>
            </w:r>
          </w:p>
        </w:tc>
        <w:tc>
          <w:tcPr>
            <w:tcW w:w="4111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C000"/>
            <w:vAlign w:val="center"/>
          </w:tcPr>
          <w:p w14:paraId="118950DC" w14:textId="77777777" w:rsidR="003956FF" w:rsidRPr="003956FF" w:rsidRDefault="00EB37AE" w:rsidP="00EB37AE">
            <w:pPr>
              <w:spacing w:before="120" w:after="120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ROLES &amp; RESPONSIBILITIES</w:t>
            </w:r>
          </w:p>
        </w:tc>
      </w:tr>
      <w:tr w:rsidR="003956FF" w:rsidRPr="003956FF" w14:paraId="5ACEAE6A" w14:textId="77777777" w:rsidTr="00ED0B25">
        <w:tc>
          <w:tcPr>
            <w:tcW w:w="1951" w:type="dxa"/>
            <w:tcBorders>
              <w:top w:val="single" w:sz="12" w:space="0" w:color="auto"/>
            </w:tcBorders>
          </w:tcPr>
          <w:p w14:paraId="191FD0C5" w14:textId="77777777" w:rsidR="003956FF" w:rsidRPr="003956FF" w:rsidRDefault="003956FF" w:rsidP="003956FF">
            <w:pPr>
              <w:pStyle w:val="Heading3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bookmarkStart w:id="10" w:name="_Toc291587070"/>
            <w:r w:rsidRPr="003956FF">
              <w:rPr>
                <w:rFonts w:asciiTheme="minorBidi" w:hAnsiTheme="minorBidi" w:cstheme="minorBidi"/>
                <w:sz w:val="20"/>
                <w:szCs w:val="20"/>
              </w:rPr>
              <w:t>Communication Leadership Group</w:t>
            </w:r>
            <w:bookmarkEnd w:id="10"/>
          </w:p>
        </w:tc>
        <w:tc>
          <w:tcPr>
            <w:tcW w:w="3686" w:type="dxa"/>
            <w:tcBorders>
              <w:top w:val="single" w:sz="12" w:space="0" w:color="auto"/>
            </w:tcBorders>
          </w:tcPr>
          <w:p w14:paraId="7498D2DB" w14:textId="77777777" w:rsidR="003956FF" w:rsidRPr="003956FF" w:rsidRDefault="003956FF" w:rsidP="00BE1A2B">
            <w:pPr>
              <w:pStyle w:val="ListParagraph"/>
              <w:numPr>
                <w:ilvl w:val="0"/>
                <w:numId w:val="12"/>
              </w:numPr>
              <w:spacing w:before="120" w:after="120"/>
              <w:ind w:left="318" w:hanging="142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 xml:space="preserve">Leadership and Head of Communication of National Society or Societies affected by the emergency </w:t>
            </w:r>
          </w:p>
          <w:p w14:paraId="25DE0BBA" w14:textId="2172E1BC" w:rsidR="003956FF" w:rsidRPr="003956FF" w:rsidRDefault="003956FF" w:rsidP="00BE1A2B">
            <w:pPr>
              <w:pStyle w:val="ListParagraph"/>
              <w:numPr>
                <w:ilvl w:val="0"/>
                <w:numId w:val="12"/>
              </w:numPr>
              <w:spacing w:before="120" w:after="120"/>
              <w:ind w:left="318" w:hanging="142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 xml:space="preserve">Heads of Communication for the ICRC and </w:t>
            </w:r>
            <w:r w:rsidR="00060191">
              <w:rPr>
                <w:rFonts w:asciiTheme="minorBidi" w:hAnsiTheme="minorBidi"/>
                <w:sz w:val="20"/>
                <w:szCs w:val="20"/>
              </w:rPr>
              <w:t>IFRC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 at headquarters or designate </w:t>
            </w:r>
          </w:p>
          <w:p w14:paraId="5274B543" w14:textId="7DB7BABA" w:rsidR="003956FF" w:rsidRPr="003956FF" w:rsidRDefault="00C80B20" w:rsidP="00BE1A2B">
            <w:pPr>
              <w:pStyle w:val="ListParagraph"/>
              <w:numPr>
                <w:ilvl w:val="0"/>
                <w:numId w:val="12"/>
              </w:numPr>
              <w:spacing w:before="120" w:after="120"/>
              <w:ind w:left="318" w:hanging="142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Heads of Region for the </w:t>
            </w:r>
            <w:r w:rsidR="003956FF" w:rsidRPr="003956FF">
              <w:rPr>
                <w:rFonts w:asciiTheme="minorBidi" w:hAnsiTheme="minorBidi"/>
                <w:sz w:val="20"/>
                <w:szCs w:val="20"/>
              </w:rPr>
              <w:t xml:space="preserve">ICRC and </w:t>
            </w:r>
            <w:r w:rsidR="00060191">
              <w:rPr>
                <w:rFonts w:asciiTheme="minorBidi" w:hAnsiTheme="minorBidi"/>
                <w:sz w:val="20"/>
                <w:szCs w:val="20"/>
              </w:rPr>
              <w:t>IFRC</w:t>
            </w:r>
            <w:r w:rsidR="003956FF" w:rsidRPr="003956FF">
              <w:rPr>
                <w:rFonts w:asciiTheme="minorBidi" w:hAnsiTheme="minorBidi"/>
                <w:sz w:val="20"/>
                <w:szCs w:val="20"/>
              </w:rPr>
              <w:t xml:space="preserve"> of the affected contexts</w:t>
            </w:r>
            <w:r w:rsidR="00ED731A">
              <w:rPr>
                <w:rFonts w:asciiTheme="minorBidi" w:hAnsiTheme="minorBidi"/>
                <w:sz w:val="20"/>
                <w:szCs w:val="20"/>
              </w:rPr>
              <w:t xml:space="preserve"> or designate</w:t>
            </w:r>
            <w:r w:rsidR="003956FF" w:rsidRPr="003956FF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  <w:p w14:paraId="625AAB3F" w14:textId="77777777" w:rsidR="003956FF" w:rsidRPr="003956FF" w:rsidRDefault="003956FF" w:rsidP="00BE1A2B">
            <w:pPr>
              <w:pStyle w:val="ListParagraph"/>
              <w:numPr>
                <w:ilvl w:val="0"/>
                <w:numId w:val="12"/>
              </w:numPr>
              <w:spacing w:before="120" w:after="120"/>
              <w:ind w:left="318" w:hanging="142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 xml:space="preserve">Other members as needed and defined by the Communication Leadership Group  </w:t>
            </w:r>
          </w:p>
          <w:p w14:paraId="4B687CE8" w14:textId="77777777" w:rsidR="003956FF" w:rsidRPr="003956FF" w:rsidRDefault="003956FF" w:rsidP="003956FF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</w:tcBorders>
          </w:tcPr>
          <w:p w14:paraId="028CB524" w14:textId="77777777" w:rsidR="003956FF" w:rsidRPr="003956FF" w:rsidRDefault="003956FF" w:rsidP="00C80B20">
            <w:pPr>
              <w:pStyle w:val="ListParagraph"/>
              <w:numPr>
                <w:ilvl w:val="0"/>
                <w:numId w:val="13"/>
              </w:numPr>
              <w:spacing w:before="120" w:after="120"/>
              <w:ind w:left="317" w:hanging="119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 xml:space="preserve">Decisions </w:t>
            </w:r>
            <w:r w:rsidR="00EB37AE">
              <w:rPr>
                <w:rFonts w:asciiTheme="minorBidi" w:hAnsiTheme="minorBidi"/>
                <w:sz w:val="20"/>
                <w:szCs w:val="20"/>
              </w:rPr>
              <w:t>on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 the development and validation of joint communication </w:t>
            </w:r>
            <w:r w:rsidR="00A74A04">
              <w:rPr>
                <w:rFonts w:asciiTheme="minorBidi" w:hAnsiTheme="minorBidi"/>
                <w:sz w:val="20"/>
                <w:szCs w:val="20"/>
              </w:rPr>
              <w:t>plans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C80B20">
              <w:rPr>
                <w:rFonts w:asciiTheme="minorBidi" w:hAnsiTheme="minorBidi"/>
                <w:sz w:val="20"/>
                <w:szCs w:val="20"/>
              </w:rPr>
              <w:t>including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C80B20">
              <w:rPr>
                <w:rFonts w:asciiTheme="minorBidi" w:hAnsiTheme="minorBidi"/>
                <w:sz w:val="20"/>
                <w:szCs w:val="20"/>
              </w:rPr>
              <w:t xml:space="preserve">online </w:t>
            </w:r>
            <w:r w:rsidRPr="003956FF">
              <w:rPr>
                <w:rFonts w:asciiTheme="minorBidi" w:hAnsiTheme="minorBidi"/>
                <w:sz w:val="20"/>
                <w:szCs w:val="20"/>
              </w:rPr>
              <w:t>fundraising initiatives, and regular</w:t>
            </w:r>
            <w:r w:rsidRPr="003956FF">
              <w:rPr>
                <w:rFonts w:asciiTheme="minorBidi" w:hAnsiTheme="minorBidi"/>
                <w:sz w:val="20"/>
                <w:szCs w:val="20"/>
                <w:lang w:val="en-GB"/>
              </w:rPr>
              <w:t xml:space="preserve"> monitoring of the implementation and results</w:t>
            </w:r>
          </w:p>
          <w:p w14:paraId="6B0DC5EC" w14:textId="77777777" w:rsidR="003956FF" w:rsidRPr="003956FF" w:rsidRDefault="003956FF" w:rsidP="00BE1A2B">
            <w:pPr>
              <w:pStyle w:val="ListParagraph"/>
              <w:numPr>
                <w:ilvl w:val="0"/>
                <w:numId w:val="13"/>
              </w:numPr>
              <w:spacing w:before="120" w:after="120"/>
              <w:ind w:left="317" w:hanging="119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 xml:space="preserve">Decisions </w:t>
            </w:r>
            <w:r w:rsidR="00EB37AE">
              <w:rPr>
                <w:rFonts w:asciiTheme="minorBidi" w:hAnsiTheme="minorBidi"/>
                <w:sz w:val="20"/>
                <w:szCs w:val="20"/>
              </w:rPr>
              <w:t>related to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 the deployment of</w:t>
            </w:r>
            <w:r w:rsidRPr="003956FF">
              <w:rPr>
                <w:rFonts w:asciiTheme="minorBidi" w:hAnsiTheme="minorBidi"/>
                <w:bCs/>
                <w:sz w:val="20"/>
                <w:szCs w:val="20"/>
                <w:lang w:val="en-GB"/>
              </w:rPr>
              <w:t xml:space="preserve"> surge capacity of communication specialists</w:t>
            </w:r>
            <w:r w:rsidRPr="003956FF">
              <w:rPr>
                <w:rFonts w:asciiTheme="minorBidi" w:hAnsiTheme="minorBidi"/>
                <w:sz w:val="20"/>
                <w:szCs w:val="20"/>
                <w:lang w:val="en-GB"/>
              </w:rPr>
              <w:t xml:space="preserve"> </w:t>
            </w:r>
            <w:r w:rsidRPr="003956FF">
              <w:rPr>
                <w:rFonts w:asciiTheme="minorBidi" w:hAnsiTheme="minorBidi"/>
                <w:bCs/>
                <w:sz w:val="20"/>
                <w:szCs w:val="20"/>
                <w:lang w:val="en-GB"/>
              </w:rPr>
              <w:t>in the affected country</w:t>
            </w:r>
          </w:p>
          <w:p w14:paraId="0A6ED026" w14:textId="77777777" w:rsidR="003956FF" w:rsidRPr="003956FF" w:rsidRDefault="003956FF" w:rsidP="00BE1A2B">
            <w:pPr>
              <w:pStyle w:val="ListParagraph"/>
              <w:numPr>
                <w:ilvl w:val="0"/>
                <w:numId w:val="13"/>
              </w:numPr>
              <w:spacing w:before="120" w:after="120"/>
              <w:ind w:left="317" w:hanging="119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  <w:lang w:val="en-GB"/>
              </w:rPr>
              <w:t xml:space="preserve">Decisions </w:t>
            </w:r>
            <w:r w:rsidR="00EB37AE">
              <w:rPr>
                <w:rFonts w:asciiTheme="minorBidi" w:hAnsiTheme="minorBidi"/>
                <w:sz w:val="20"/>
                <w:szCs w:val="20"/>
                <w:lang w:val="en-GB"/>
              </w:rPr>
              <w:t>on</w:t>
            </w:r>
            <w:r w:rsidRPr="003956FF">
              <w:rPr>
                <w:rFonts w:asciiTheme="minorBidi" w:hAnsiTheme="minorBidi"/>
                <w:sz w:val="20"/>
                <w:szCs w:val="20"/>
                <w:lang w:val="en-GB"/>
              </w:rPr>
              <w:t xml:space="preserve"> communication messaging and priorities where Movement members might need to speak separately based on their </w:t>
            </w:r>
            <w:r w:rsidRPr="003956FF">
              <w:rPr>
                <w:rFonts w:asciiTheme="minorBidi" w:hAnsiTheme="minorBidi"/>
                <w:bCs/>
                <w:sz w:val="20"/>
                <w:szCs w:val="20"/>
                <w:lang w:val="en-US"/>
              </w:rPr>
              <w:t xml:space="preserve">distinct </w:t>
            </w:r>
            <w:r w:rsidRPr="003956FF">
              <w:rPr>
                <w:rFonts w:asciiTheme="minorBidi" w:hAnsiTheme="minorBidi"/>
                <w:sz w:val="20"/>
                <w:szCs w:val="20"/>
              </w:rPr>
              <w:t>legal identities, structures and roles respectively</w:t>
            </w:r>
          </w:p>
          <w:p w14:paraId="5833EB17" w14:textId="055EC14C" w:rsidR="003956FF" w:rsidRPr="003956FF" w:rsidRDefault="00060191" w:rsidP="00BE1A2B">
            <w:pPr>
              <w:pStyle w:val="ListParagraph"/>
              <w:numPr>
                <w:ilvl w:val="0"/>
                <w:numId w:val="13"/>
              </w:numPr>
              <w:spacing w:before="120" w:after="120"/>
              <w:ind w:left="317" w:hanging="119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lang w:val="en-GB"/>
              </w:rPr>
              <w:t>Provide advice and inputs</w:t>
            </w:r>
            <w:r w:rsidR="003956FF" w:rsidRPr="003956FF">
              <w:rPr>
                <w:rFonts w:asciiTheme="minorBidi" w:hAnsiTheme="minorBidi"/>
                <w:sz w:val="20"/>
                <w:szCs w:val="20"/>
                <w:lang w:val="en-GB"/>
              </w:rPr>
              <w:t xml:space="preserve"> in</w:t>
            </w:r>
            <w:r>
              <w:rPr>
                <w:rFonts w:asciiTheme="minorBidi" w:hAnsiTheme="minorBidi"/>
                <w:sz w:val="20"/>
                <w:szCs w:val="20"/>
                <w:lang w:val="en-GB"/>
              </w:rPr>
              <w:t>to</w:t>
            </w:r>
            <w:r w:rsidR="003956FF" w:rsidRPr="003956FF">
              <w:rPr>
                <w:rFonts w:asciiTheme="minorBidi" w:hAnsiTheme="minorBidi"/>
                <w:sz w:val="20"/>
                <w:szCs w:val="20"/>
                <w:lang w:val="en-GB"/>
              </w:rPr>
              <w:t xml:space="preserve"> Movement-wide coordination structures that are established in the event of a crisis, </w:t>
            </w:r>
            <w:r>
              <w:rPr>
                <w:rFonts w:asciiTheme="minorBidi" w:hAnsiTheme="minorBidi"/>
                <w:sz w:val="20"/>
                <w:szCs w:val="20"/>
                <w:lang w:val="en-GB"/>
              </w:rPr>
              <w:t>e.g</w:t>
            </w:r>
            <w:r w:rsidR="003956FF" w:rsidRPr="003956FF">
              <w:rPr>
                <w:rFonts w:asciiTheme="minorBidi" w:hAnsiTheme="minorBidi"/>
                <w:sz w:val="20"/>
                <w:szCs w:val="20"/>
                <w:lang w:val="en-GB"/>
              </w:rPr>
              <w:t>. planned ‘mini summit’</w:t>
            </w:r>
            <w:r>
              <w:rPr>
                <w:rFonts w:asciiTheme="minorBidi" w:hAnsiTheme="minorBidi"/>
                <w:sz w:val="20"/>
                <w:szCs w:val="20"/>
                <w:lang w:val="en-GB"/>
              </w:rPr>
              <w:t xml:space="preserve">, coordination meetings  </w:t>
            </w:r>
          </w:p>
        </w:tc>
      </w:tr>
      <w:tr w:rsidR="003956FF" w:rsidRPr="003956FF" w14:paraId="59EBA154" w14:textId="77777777" w:rsidTr="00ED0B25">
        <w:tc>
          <w:tcPr>
            <w:tcW w:w="1951" w:type="dxa"/>
          </w:tcPr>
          <w:p w14:paraId="46060946" w14:textId="77777777" w:rsidR="003956FF" w:rsidRPr="003956FF" w:rsidRDefault="003956FF" w:rsidP="004D3500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956FF">
              <w:rPr>
                <w:rFonts w:asciiTheme="minorBidi" w:hAnsiTheme="minorBidi"/>
                <w:b/>
                <w:bCs/>
                <w:sz w:val="20"/>
                <w:szCs w:val="20"/>
              </w:rPr>
              <w:t>Communication Task Force/ Technical Committee</w:t>
            </w:r>
          </w:p>
        </w:tc>
        <w:tc>
          <w:tcPr>
            <w:tcW w:w="3686" w:type="dxa"/>
          </w:tcPr>
          <w:p w14:paraId="709EAA6D" w14:textId="77777777" w:rsidR="003956FF" w:rsidRPr="003956FF" w:rsidRDefault="003956FF" w:rsidP="00BE1A2B">
            <w:pPr>
              <w:pStyle w:val="ListParagraph"/>
              <w:numPr>
                <w:ilvl w:val="0"/>
                <w:numId w:val="3"/>
              </w:numPr>
              <w:spacing w:before="120" w:after="120"/>
              <w:ind w:left="317" w:hanging="141"/>
              <w:contextualSpacing w:val="0"/>
              <w:rPr>
                <w:rFonts w:asciiTheme="minorBidi" w:hAnsiTheme="minorBidi"/>
                <w:i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>Senior communication staff from the National So</w:t>
            </w:r>
            <w:r w:rsidR="00ED0B25">
              <w:rPr>
                <w:rFonts w:asciiTheme="minorBidi" w:hAnsiTheme="minorBidi"/>
                <w:sz w:val="20"/>
                <w:szCs w:val="20"/>
              </w:rPr>
              <w:t>ciety of the affected context/s</w:t>
            </w:r>
          </w:p>
          <w:p w14:paraId="11FD1C4C" w14:textId="279702CA" w:rsidR="003956FF" w:rsidRPr="003956FF" w:rsidRDefault="003956FF" w:rsidP="00BE1A2B">
            <w:pPr>
              <w:pStyle w:val="ListParagraph"/>
              <w:numPr>
                <w:ilvl w:val="0"/>
                <w:numId w:val="3"/>
              </w:numPr>
              <w:spacing w:before="120" w:after="120"/>
              <w:ind w:left="317" w:hanging="141"/>
              <w:contextualSpacing w:val="0"/>
              <w:rPr>
                <w:rFonts w:asciiTheme="minorBidi" w:hAnsiTheme="minorBidi"/>
                <w:i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>Communication managers or coordinators at the country and/or regional level for the IC</w:t>
            </w:r>
            <w:r w:rsidR="00ED0B25">
              <w:rPr>
                <w:rFonts w:asciiTheme="minorBidi" w:hAnsiTheme="minorBidi"/>
                <w:sz w:val="20"/>
                <w:szCs w:val="20"/>
              </w:rPr>
              <w:t xml:space="preserve">RC and </w:t>
            </w:r>
            <w:r w:rsidR="00060191">
              <w:rPr>
                <w:rFonts w:asciiTheme="minorBidi" w:hAnsiTheme="minorBidi"/>
                <w:sz w:val="20"/>
                <w:szCs w:val="20"/>
              </w:rPr>
              <w:t>IFRC</w:t>
            </w:r>
          </w:p>
          <w:p w14:paraId="36335D76" w14:textId="77777777" w:rsidR="003956FF" w:rsidRPr="003956FF" w:rsidRDefault="003956FF" w:rsidP="00BE1A2B">
            <w:pPr>
              <w:pStyle w:val="ListParagraph"/>
              <w:numPr>
                <w:ilvl w:val="0"/>
                <w:numId w:val="3"/>
              </w:numPr>
              <w:spacing w:before="120" w:after="120"/>
              <w:ind w:left="317" w:hanging="141"/>
              <w:contextualSpacing w:val="0"/>
              <w:rPr>
                <w:rFonts w:asciiTheme="minorBidi" w:hAnsiTheme="minorBidi"/>
                <w:i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Communication focal points </w:t>
            </w:r>
            <w:r w:rsidRPr="003956FF">
              <w:rPr>
                <w:rFonts w:asciiTheme="minorBidi" w:hAnsiTheme="minorBidi"/>
                <w:sz w:val="20"/>
                <w:szCs w:val="20"/>
              </w:rPr>
              <w:t>of partner National Societies operating in the affected context/s</w:t>
            </w:r>
          </w:p>
        </w:tc>
        <w:tc>
          <w:tcPr>
            <w:tcW w:w="4111" w:type="dxa"/>
          </w:tcPr>
          <w:p w14:paraId="6B954724" w14:textId="38997CD4" w:rsidR="003956FF" w:rsidRPr="00ED0B25" w:rsidRDefault="00B65F14" w:rsidP="00A74A04">
            <w:pPr>
              <w:pStyle w:val="ListParagraph"/>
              <w:numPr>
                <w:ilvl w:val="0"/>
                <w:numId w:val="14"/>
              </w:numPr>
              <w:spacing w:before="120" w:after="120"/>
              <w:ind w:left="311" w:hanging="181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Initiate and </w:t>
            </w:r>
            <w:r w:rsidR="003956FF" w:rsidRPr="003956FF">
              <w:rPr>
                <w:rFonts w:asciiTheme="minorBidi" w:hAnsiTheme="minorBidi"/>
                <w:sz w:val="20"/>
                <w:szCs w:val="20"/>
              </w:rPr>
              <w:t xml:space="preserve">develop joint communication </w:t>
            </w:r>
            <w:r w:rsidR="00060191">
              <w:rPr>
                <w:rFonts w:asciiTheme="minorBidi" w:hAnsiTheme="minorBidi"/>
                <w:sz w:val="20"/>
                <w:szCs w:val="20"/>
              </w:rPr>
              <w:t>strategies and messaging</w:t>
            </w:r>
            <w:r w:rsidR="00ED0B25">
              <w:rPr>
                <w:rFonts w:asciiTheme="minorBidi" w:hAnsiTheme="minorBidi"/>
                <w:sz w:val="20"/>
                <w:szCs w:val="20"/>
              </w:rPr>
              <w:t>, and coordinate the implementation</w:t>
            </w:r>
          </w:p>
          <w:p w14:paraId="58D710A9" w14:textId="43FF380F" w:rsidR="003956FF" w:rsidRPr="003956FF" w:rsidRDefault="003956FF" w:rsidP="00BE1A2B">
            <w:pPr>
              <w:pStyle w:val="ListParagraph"/>
              <w:numPr>
                <w:ilvl w:val="0"/>
                <w:numId w:val="14"/>
              </w:numPr>
              <w:spacing w:before="120" w:after="120"/>
              <w:ind w:left="311" w:hanging="181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 xml:space="preserve">Develop </w:t>
            </w:r>
            <w:r w:rsidR="00060191">
              <w:rPr>
                <w:rFonts w:asciiTheme="minorBidi" w:hAnsiTheme="minorBidi"/>
                <w:sz w:val="20"/>
                <w:szCs w:val="20"/>
              </w:rPr>
              <w:t xml:space="preserve">and share 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context-specific Movement communication products, i.e. key messages and talking points/ holding lines, press releases and public statements, briefing notes, </w:t>
            </w:r>
            <w:r w:rsidR="00EB37AE">
              <w:rPr>
                <w:rFonts w:asciiTheme="minorBidi" w:hAnsiTheme="minorBidi"/>
                <w:sz w:val="20"/>
                <w:szCs w:val="20"/>
              </w:rPr>
              <w:t>AV content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, </w:t>
            </w:r>
            <w:r w:rsidR="00EB37AE">
              <w:rPr>
                <w:rFonts w:asciiTheme="minorBidi" w:hAnsiTheme="minorBidi"/>
                <w:sz w:val="20"/>
                <w:szCs w:val="20"/>
              </w:rPr>
              <w:t>and</w:t>
            </w:r>
            <w:r w:rsidRPr="003956FF">
              <w:rPr>
                <w:rFonts w:asciiTheme="minorBidi" w:hAnsiTheme="minorBidi"/>
                <w:sz w:val="20"/>
                <w:szCs w:val="20"/>
              </w:rPr>
              <w:t xml:space="preserve"> products </w:t>
            </w:r>
          </w:p>
          <w:p w14:paraId="4DA7027A" w14:textId="77777777" w:rsidR="003956FF" w:rsidRPr="003956FF" w:rsidRDefault="003956FF" w:rsidP="00BE1A2B">
            <w:pPr>
              <w:pStyle w:val="ListParagraph"/>
              <w:numPr>
                <w:ilvl w:val="0"/>
                <w:numId w:val="14"/>
              </w:numPr>
              <w:spacing w:before="120" w:after="120"/>
              <w:ind w:left="311" w:hanging="181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>Ensure day-to-day Movement communications coordination at country and/or regional</w:t>
            </w:r>
            <w:r w:rsidR="00ED0B25">
              <w:rPr>
                <w:rFonts w:asciiTheme="minorBidi" w:hAnsiTheme="minorBidi"/>
                <w:sz w:val="20"/>
                <w:szCs w:val="20"/>
              </w:rPr>
              <w:t xml:space="preserve"> level</w:t>
            </w:r>
          </w:p>
          <w:p w14:paraId="1B16EF6B" w14:textId="77777777" w:rsidR="003956FF" w:rsidRPr="003956FF" w:rsidRDefault="003956FF" w:rsidP="00BE1A2B">
            <w:pPr>
              <w:pStyle w:val="ListParagraph"/>
              <w:numPr>
                <w:ilvl w:val="0"/>
                <w:numId w:val="14"/>
              </w:numPr>
              <w:spacing w:before="120" w:after="120"/>
              <w:ind w:left="311" w:hanging="181"/>
              <w:contextualSpacing w:val="0"/>
              <w:rPr>
                <w:rFonts w:asciiTheme="minorBidi" w:hAnsiTheme="minorBidi"/>
                <w:sz w:val="20"/>
                <w:szCs w:val="20"/>
              </w:rPr>
            </w:pPr>
            <w:r w:rsidRPr="003956FF">
              <w:rPr>
                <w:rFonts w:asciiTheme="minorBidi" w:hAnsiTheme="minorBidi"/>
                <w:sz w:val="20"/>
                <w:szCs w:val="20"/>
              </w:rPr>
              <w:t>Recommendation on communications capacity gaps and support needed</w:t>
            </w:r>
          </w:p>
        </w:tc>
      </w:tr>
    </w:tbl>
    <w:p w14:paraId="3F98FBF7" w14:textId="77777777" w:rsidR="00ED522E" w:rsidRPr="004D3500" w:rsidRDefault="00ED522E" w:rsidP="004D3500">
      <w:pPr>
        <w:rPr>
          <w:rFonts w:asciiTheme="minorBidi" w:hAnsiTheme="minorBidi"/>
          <w:szCs w:val="22"/>
        </w:rPr>
      </w:pPr>
    </w:p>
    <w:p w14:paraId="6B071482" w14:textId="77777777" w:rsidR="00EC259E" w:rsidRDefault="005C4DB4" w:rsidP="00EC259E">
      <w:pPr>
        <w:pStyle w:val="Heading2"/>
      </w:pPr>
      <w:bookmarkStart w:id="11" w:name="_Toc291587072"/>
      <w:r w:rsidRPr="00ED0B25">
        <w:t>Activation</w:t>
      </w:r>
      <w:bookmarkEnd w:id="11"/>
    </w:p>
    <w:p w14:paraId="09AAC102" w14:textId="77777777" w:rsidR="00C80B20" w:rsidRPr="00C80B20" w:rsidRDefault="00C80B20" w:rsidP="00C80B20"/>
    <w:p w14:paraId="76BB0DEA" w14:textId="2857F114" w:rsidR="002669E8" w:rsidRPr="00EC259E" w:rsidRDefault="00151286" w:rsidP="00BE1A2B">
      <w:pPr>
        <w:pStyle w:val="ListParagraph"/>
        <w:numPr>
          <w:ilvl w:val="1"/>
          <w:numId w:val="8"/>
        </w:numPr>
        <w:ind w:left="426"/>
        <w:contextualSpacing w:val="0"/>
        <w:jc w:val="both"/>
        <w:rPr>
          <w:rFonts w:asciiTheme="minorBidi" w:hAnsiTheme="minorBidi"/>
          <w:i/>
          <w:szCs w:val="22"/>
        </w:rPr>
      </w:pPr>
      <w:r w:rsidRPr="00ED0B25">
        <w:rPr>
          <w:rFonts w:asciiTheme="minorBidi" w:hAnsiTheme="minorBidi"/>
          <w:szCs w:val="22"/>
        </w:rPr>
        <w:t>This framework</w:t>
      </w:r>
      <w:r w:rsidR="002669E8" w:rsidRPr="00ED0B25">
        <w:rPr>
          <w:rFonts w:asciiTheme="minorBidi" w:hAnsiTheme="minorBidi"/>
          <w:szCs w:val="22"/>
        </w:rPr>
        <w:t xml:space="preserve"> will </w:t>
      </w:r>
      <w:r w:rsidRPr="00ED0B25">
        <w:rPr>
          <w:rFonts w:asciiTheme="minorBidi" w:hAnsiTheme="minorBidi"/>
          <w:szCs w:val="22"/>
        </w:rPr>
        <w:t xml:space="preserve">be activated </w:t>
      </w:r>
      <w:r w:rsidR="002669E8" w:rsidRPr="00ED0B25">
        <w:rPr>
          <w:rFonts w:asciiTheme="minorBidi" w:hAnsiTheme="minorBidi"/>
          <w:szCs w:val="22"/>
        </w:rPr>
        <w:t xml:space="preserve">in </w:t>
      </w:r>
      <w:r w:rsidR="00143AD3" w:rsidRPr="00ED731A">
        <w:rPr>
          <w:rFonts w:asciiTheme="minorBidi" w:hAnsiTheme="minorBidi"/>
          <w:b/>
          <w:bCs/>
          <w:szCs w:val="22"/>
        </w:rPr>
        <w:t>large-scale emergenc</w:t>
      </w:r>
      <w:r w:rsidR="00ED0B25" w:rsidRPr="00ED731A">
        <w:rPr>
          <w:rFonts w:asciiTheme="minorBidi" w:hAnsiTheme="minorBidi"/>
          <w:b/>
          <w:bCs/>
          <w:szCs w:val="22"/>
        </w:rPr>
        <w:t>ies</w:t>
      </w:r>
      <w:r w:rsidRPr="00ED0B25">
        <w:rPr>
          <w:rFonts w:asciiTheme="minorBidi" w:hAnsiTheme="minorBidi"/>
          <w:szCs w:val="22"/>
        </w:rPr>
        <w:t xml:space="preserve"> </w:t>
      </w:r>
      <w:r w:rsidR="002669E8" w:rsidRPr="00ED0B25">
        <w:rPr>
          <w:rFonts w:asciiTheme="minorBidi" w:hAnsiTheme="minorBidi"/>
          <w:szCs w:val="22"/>
        </w:rPr>
        <w:t xml:space="preserve">where Movement components agree that </w:t>
      </w:r>
      <w:r w:rsidR="002669E8" w:rsidRPr="00ED0B25">
        <w:rPr>
          <w:rFonts w:asciiTheme="minorBidi" w:hAnsiTheme="minorBidi"/>
          <w:iCs/>
          <w:szCs w:val="22"/>
        </w:rPr>
        <w:t xml:space="preserve">coordinated communication strategies will strengthen Red Cross Red and Crescent positioning, outreach and impact. </w:t>
      </w:r>
      <w:r w:rsidR="004E0400">
        <w:rPr>
          <w:rFonts w:asciiTheme="minorBidi" w:hAnsiTheme="minorBidi"/>
          <w:iCs/>
          <w:szCs w:val="22"/>
        </w:rPr>
        <w:t>It is triggered by the mini</w:t>
      </w:r>
      <w:r w:rsidR="0036787A">
        <w:rPr>
          <w:rFonts w:asciiTheme="minorBidi" w:hAnsiTheme="minorBidi"/>
          <w:iCs/>
          <w:szCs w:val="22"/>
        </w:rPr>
        <w:t xml:space="preserve"> </w:t>
      </w:r>
      <w:r w:rsidR="004E0400">
        <w:rPr>
          <w:rFonts w:asciiTheme="minorBidi" w:hAnsiTheme="minorBidi"/>
          <w:iCs/>
          <w:szCs w:val="22"/>
        </w:rPr>
        <w:t>summit.</w:t>
      </w:r>
    </w:p>
    <w:p w14:paraId="0111BFF3" w14:textId="77777777" w:rsidR="00EC259E" w:rsidRPr="00EC259E" w:rsidRDefault="00EC259E" w:rsidP="00EC259E">
      <w:pPr>
        <w:ind w:left="66"/>
        <w:jc w:val="both"/>
        <w:rPr>
          <w:rFonts w:asciiTheme="minorBidi" w:hAnsiTheme="minorBidi"/>
          <w:i/>
          <w:szCs w:val="22"/>
        </w:rPr>
      </w:pPr>
    </w:p>
    <w:p w14:paraId="20FD7D29" w14:textId="1674A5E3" w:rsidR="002669E8" w:rsidRPr="00ED0B25" w:rsidRDefault="002669E8" w:rsidP="00BE1A2B">
      <w:pPr>
        <w:pStyle w:val="ListParagraph"/>
        <w:numPr>
          <w:ilvl w:val="1"/>
          <w:numId w:val="8"/>
        </w:numPr>
        <w:ind w:left="426"/>
        <w:contextualSpacing w:val="0"/>
        <w:jc w:val="both"/>
        <w:rPr>
          <w:rFonts w:asciiTheme="minorBidi" w:hAnsiTheme="minorBidi"/>
          <w:i/>
          <w:szCs w:val="22"/>
        </w:rPr>
      </w:pPr>
      <w:r w:rsidRPr="00ED0B25">
        <w:rPr>
          <w:rFonts w:asciiTheme="minorBidi" w:hAnsiTheme="minorBidi"/>
          <w:szCs w:val="22"/>
        </w:rPr>
        <w:t xml:space="preserve">Activation of the </w:t>
      </w:r>
      <w:r w:rsidR="0007573B" w:rsidRPr="00ED0B25">
        <w:rPr>
          <w:rFonts w:asciiTheme="minorBidi" w:hAnsiTheme="minorBidi"/>
          <w:szCs w:val="22"/>
        </w:rPr>
        <w:t xml:space="preserve">framework </w:t>
      </w:r>
      <w:r w:rsidRPr="00ED731A">
        <w:rPr>
          <w:rFonts w:asciiTheme="minorBidi" w:hAnsiTheme="minorBidi"/>
          <w:b/>
          <w:bCs/>
          <w:szCs w:val="22"/>
        </w:rPr>
        <w:t>may not necessar</w:t>
      </w:r>
      <w:r w:rsidR="00527CF7" w:rsidRPr="00ED731A">
        <w:rPr>
          <w:rFonts w:asciiTheme="minorBidi" w:hAnsiTheme="minorBidi"/>
          <w:b/>
          <w:bCs/>
          <w:szCs w:val="22"/>
        </w:rPr>
        <w:t>ily</w:t>
      </w:r>
      <w:r w:rsidRPr="00ED0B25">
        <w:rPr>
          <w:rFonts w:asciiTheme="minorBidi" w:hAnsiTheme="minorBidi"/>
          <w:szCs w:val="22"/>
        </w:rPr>
        <w:t xml:space="preserve"> lead to joint communication initiatives</w:t>
      </w:r>
      <w:r w:rsidR="00EC259E">
        <w:rPr>
          <w:rFonts w:asciiTheme="minorBidi" w:hAnsiTheme="minorBidi"/>
          <w:szCs w:val="22"/>
        </w:rPr>
        <w:t xml:space="preserve"> or </w:t>
      </w:r>
      <w:r w:rsidR="00D264E8">
        <w:rPr>
          <w:rFonts w:asciiTheme="minorBidi" w:hAnsiTheme="minorBidi"/>
          <w:szCs w:val="22"/>
        </w:rPr>
        <w:t>products but</w:t>
      </w:r>
      <w:r w:rsidRPr="00ED0B25">
        <w:rPr>
          <w:rFonts w:asciiTheme="minorBidi" w:hAnsiTheme="minorBidi"/>
          <w:szCs w:val="22"/>
        </w:rPr>
        <w:t xml:space="preserve"> </w:t>
      </w:r>
      <w:r w:rsidR="0007573B" w:rsidRPr="00ED0B25">
        <w:rPr>
          <w:rFonts w:asciiTheme="minorBidi" w:hAnsiTheme="minorBidi"/>
          <w:szCs w:val="22"/>
        </w:rPr>
        <w:t xml:space="preserve">will </w:t>
      </w:r>
      <w:r w:rsidRPr="00ED0B25">
        <w:rPr>
          <w:rFonts w:asciiTheme="minorBidi" w:hAnsiTheme="minorBidi"/>
          <w:szCs w:val="22"/>
        </w:rPr>
        <w:t>serve as a coordination function.</w:t>
      </w:r>
    </w:p>
    <w:p w14:paraId="37B743FF" w14:textId="77777777" w:rsidR="00EC259E" w:rsidRDefault="00EC259E" w:rsidP="00EC259E">
      <w:pPr>
        <w:pStyle w:val="Heading2"/>
      </w:pPr>
      <w:bookmarkStart w:id="12" w:name="_Toc291587073"/>
    </w:p>
    <w:p w14:paraId="0CB85229" w14:textId="77777777" w:rsidR="005C4DB4" w:rsidRDefault="005C4DB4" w:rsidP="00EC259E">
      <w:pPr>
        <w:pStyle w:val="Heading2"/>
      </w:pPr>
      <w:r w:rsidRPr="00ED0B25">
        <w:t>Meetings</w:t>
      </w:r>
      <w:bookmarkEnd w:id="12"/>
      <w:r w:rsidR="002669E8" w:rsidRPr="00ED0B25">
        <w:t xml:space="preserve"> </w:t>
      </w:r>
    </w:p>
    <w:p w14:paraId="1634B9D3" w14:textId="77777777" w:rsidR="00C80B20" w:rsidRPr="00C80B20" w:rsidRDefault="00C80B20" w:rsidP="00C80B20"/>
    <w:p w14:paraId="7FC99FB3" w14:textId="31C89994" w:rsidR="002669E8" w:rsidRDefault="00EC259E" w:rsidP="00BE1A2B">
      <w:pPr>
        <w:pStyle w:val="ListParagraph"/>
        <w:numPr>
          <w:ilvl w:val="1"/>
          <w:numId w:val="9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>
        <w:rPr>
          <w:rFonts w:asciiTheme="minorBidi" w:hAnsiTheme="minorBidi"/>
          <w:szCs w:val="22"/>
        </w:rPr>
        <w:t>T</w:t>
      </w:r>
      <w:r w:rsidR="0007573B" w:rsidRPr="00ED0B25">
        <w:rPr>
          <w:rFonts w:asciiTheme="minorBidi" w:hAnsiTheme="minorBidi"/>
          <w:szCs w:val="22"/>
        </w:rPr>
        <w:t xml:space="preserve">he </w:t>
      </w:r>
      <w:r>
        <w:rPr>
          <w:rFonts w:asciiTheme="minorBidi" w:hAnsiTheme="minorBidi"/>
          <w:szCs w:val="22"/>
        </w:rPr>
        <w:t xml:space="preserve">Leadership </w:t>
      </w:r>
      <w:r w:rsidR="0007573B" w:rsidRPr="00ED0B25">
        <w:rPr>
          <w:rFonts w:asciiTheme="minorBidi" w:hAnsiTheme="minorBidi"/>
          <w:szCs w:val="22"/>
        </w:rPr>
        <w:t>G</w:t>
      </w:r>
      <w:r w:rsidR="002669E8" w:rsidRPr="00ED0B25">
        <w:rPr>
          <w:rFonts w:asciiTheme="minorBidi" w:hAnsiTheme="minorBidi"/>
          <w:szCs w:val="22"/>
        </w:rPr>
        <w:t>roup</w:t>
      </w:r>
      <w:r w:rsidR="0007573B" w:rsidRPr="00ED0B25">
        <w:rPr>
          <w:rFonts w:asciiTheme="minorBidi" w:hAnsiTheme="minorBidi"/>
          <w:szCs w:val="22"/>
        </w:rPr>
        <w:t xml:space="preserve"> and </w:t>
      </w:r>
      <w:r>
        <w:rPr>
          <w:rFonts w:asciiTheme="minorBidi" w:hAnsiTheme="minorBidi"/>
          <w:szCs w:val="22"/>
        </w:rPr>
        <w:t xml:space="preserve">Task Force/ Technical </w:t>
      </w:r>
      <w:r w:rsidR="0007573B" w:rsidRPr="00ED0B25">
        <w:rPr>
          <w:rFonts w:asciiTheme="minorBidi" w:hAnsiTheme="minorBidi"/>
          <w:szCs w:val="22"/>
        </w:rPr>
        <w:t>Committee</w:t>
      </w:r>
      <w:r w:rsidR="002669E8" w:rsidRPr="00ED0B25">
        <w:rPr>
          <w:rFonts w:asciiTheme="minorBidi" w:hAnsiTheme="minorBidi"/>
          <w:szCs w:val="22"/>
        </w:rPr>
        <w:t xml:space="preserve"> </w:t>
      </w:r>
      <w:r w:rsidR="004E0400">
        <w:rPr>
          <w:rFonts w:asciiTheme="minorBidi" w:hAnsiTheme="minorBidi"/>
          <w:szCs w:val="22"/>
        </w:rPr>
        <w:t xml:space="preserve">will be triggered by </w:t>
      </w:r>
      <w:r w:rsidR="00B4032E">
        <w:rPr>
          <w:rFonts w:asciiTheme="minorBidi" w:hAnsiTheme="minorBidi"/>
          <w:szCs w:val="22"/>
        </w:rPr>
        <w:t>mini summit</w:t>
      </w:r>
      <w:r w:rsidR="004E0400">
        <w:rPr>
          <w:rFonts w:asciiTheme="minorBidi" w:hAnsiTheme="minorBidi"/>
          <w:szCs w:val="22"/>
        </w:rPr>
        <w:t xml:space="preserve"> upon activation of the framework, and </w:t>
      </w:r>
      <w:r w:rsidR="002669E8" w:rsidRPr="00ED0B25">
        <w:rPr>
          <w:rFonts w:asciiTheme="minorBidi" w:hAnsiTheme="minorBidi"/>
          <w:szCs w:val="22"/>
        </w:rPr>
        <w:t xml:space="preserve">shall </w:t>
      </w:r>
      <w:r w:rsidRPr="00ED731A">
        <w:rPr>
          <w:rFonts w:asciiTheme="minorBidi" w:hAnsiTheme="minorBidi"/>
          <w:b/>
          <w:bCs/>
          <w:szCs w:val="22"/>
        </w:rPr>
        <w:t>convene a meeting</w:t>
      </w:r>
      <w:r w:rsidR="002669E8" w:rsidRPr="00ED731A">
        <w:rPr>
          <w:rFonts w:asciiTheme="minorBidi" w:hAnsiTheme="minorBidi"/>
          <w:b/>
          <w:bCs/>
          <w:szCs w:val="22"/>
        </w:rPr>
        <w:t xml:space="preserve"> </w:t>
      </w:r>
      <w:r w:rsidRPr="00ED731A">
        <w:rPr>
          <w:rFonts w:asciiTheme="minorBidi" w:hAnsiTheme="minorBidi"/>
          <w:b/>
          <w:bCs/>
          <w:szCs w:val="22"/>
        </w:rPr>
        <w:t>as needed</w:t>
      </w:r>
      <w:r>
        <w:rPr>
          <w:rFonts w:asciiTheme="minorBidi" w:hAnsiTheme="minorBidi"/>
          <w:szCs w:val="22"/>
        </w:rPr>
        <w:t>,</w:t>
      </w:r>
      <w:r w:rsidR="002669E8" w:rsidRPr="00ED0B25">
        <w:rPr>
          <w:rFonts w:asciiTheme="minorBidi" w:hAnsiTheme="minorBidi"/>
          <w:szCs w:val="22"/>
        </w:rPr>
        <w:t xml:space="preserve"> at least every week during </w:t>
      </w:r>
      <w:r w:rsidR="0007573B" w:rsidRPr="00ED0B25">
        <w:rPr>
          <w:rFonts w:asciiTheme="minorBidi" w:hAnsiTheme="minorBidi"/>
          <w:szCs w:val="22"/>
        </w:rPr>
        <w:t>the peak of</w:t>
      </w:r>
      <w:r w:rsidR="002669E8" w:rsidRPr="00ED0B25">
        <w:rPr>
          <w:rFonts w:asciiTheme="minorBidi" w:hAnsiTheme="minorBidi"/>
          <w:szCs w:val="22"/>
        </w:rPr>
        <w:t xml:space="preserve"> </w:t>
      </w:r>
      <w:r>
        <w:rPr>
          <w:rFonts w:asciiTheme="minorBidi" w:hAnsiTheme="minorBidi"/>
          <w:szCs w:val="22"/>
        </w:rPr>
        <w:t>a</w:t>
      </w:r>
      <w:r w:rsidR="002669E8" w:rsidRPr="00ED0B25">
        <w:rPr>
          <w:rFonts w:asciiTheme="minorBidi" w:hAnsiTheme="minorBidi"/>
          <w:szCs w:val="22"/>
        </w:rPr>
        <w:t xml:space="preserve"> crisis. </w:t>
      </w:r>
      <w:r w:rsidR="0007573B" w:rsidRPr="00ED0B25">
        <w:rPr>
          <w:rFonts w:asciiTheme="minorBidi" w:hAnsiTheme="minorBidi"/>
          <w:szCs w:val="22"/>
        </w:rPr>
        <w:t xml:space="preserve">The </w:t>
      </w:r>
      <w:r>
        <w:rPr>
          <w:rFonts w:asciiTheme="minorBidi" w:hAnsiTheme="minorBidi"/>
          <w:szCs w:val="22"/>
        </w:rPr>
        <w:t>Task Force/ Technical Committee</w:t>
      </w:r>
      <w:r w:rsidR="0007573B" w:rsidRPr="00ED0B25">
        <w:rPr>
          <w:rFonts w:asciiTheme="minorBidi" w:hAnsiTheme="minorBidi"/>
          <w:szCs w:val="22"/>
        </w:rPr>
        <w:t xml:space="preserve"> shall meet </w:t>
      </w:r>
      <w:r w:rsidR="0036787A" w:rsidRPr="00ED0B25">
        <w:rPr>
          <w:rFonts w:asciiTheme="minorBidi" w:hAnsiTheme="minorBidi"/>
          <w:szCs w:val="22"/>
        </w:rPr>
        <w:t>daily</w:t>
      </w:r>
      <w:r w:rsidR="0007573B" w:rsidRPr="00ED0B25">
        <w:rPr>
          <w:rFonts w:asciiTheme="minorBidi" w:hAnsiTheme="minorBidi"/>
          <w:szCs w:val="22"/>
        </w:rPr>
        <w:t xml:space="preserve"> if </w:t>
      </w:r>
      <w:r>
        <w:rPr>
          <w:rFonts w:asciiTheme="minorBidi" w:hAnsiTheme="minorBidi"/>
          <w:szCs w:val="22"/>
        </w:rPr>
        <w:t>required</w:t>
      </w:r>
      <w:r w:rsidR="00E53FBB">
        <w:rPr>
          <w:rFonts w:asciiTheme="minorBidi" w:hAnsiTheme="minorBidi"/>
          <w:szCs w:val="22"/>
        </w:rPr>
        <w:t>.</w:t>
      </w:r>
    </w:p>
    <w:p w14:paraId="7500A43D" w14:textId="77777777" w:rsidR="00EC259E" w:rsidRPr="00ED0B25" w:rsidRDefault="00EC259E" w:rsidP="00EC259E">
      <w:pPr>
        <w:pStyle w:val="ListParagraph"/>
        <w:ind w:left="426"/>
        <w:contextualSpacing w:val="0"/>
        <w:jc w:val="both"/>
        <w:rPr>
          <w:rFonts w:asciiTheme="minorBidi" w:hAnsiTheme="minorBidi"/>
          <w:szCs w:val="22"/>
        </w:rPr>
      </w:pPr>
    </w:p>
    <w:p w14:paraId="34A9AF13" w14:textId="77777777" w:rsidR="002669E8" w:rsidRDefault="002669E8" w:rsidP="00BE1A2B">
      <w:pPr>
        <w:pStyle w:val="ListParagraph"/>
        <w:numPr>
          <w:ilvl w:val="1"/>
          <w:numId w:val="9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ED0B25">
        <w:rPr>
          <w:rFonts w:asciiTheme="minorBidi" w:hAnsiTheme="minorBidi"/>
          <w:szCs w:val="22"/>
        </w:rPr>
        <w:t xml:space="preserve">A </w:t>
      </w:r>
      <w:r w:rsidR="00EC259E">
        <w:rPr>
          <w:rFonts w:asciiTheme="minorBidi" w:hAnsiTheme="minorBidi"/>
          <w:szCs w:val="22"/>
        </w:rPr>
        <w:t xml:space="preserve">brief </w:t>
      </w:r>
      <w:r w:rsidRPr="00ED0B25">
        <w:rPr>
          <w:rFonts w:asciiTheme="minorBidi" w:hAnsiTheme="minorBidi"/>
          <w:szCs w:val="22"/>
        </w:rPr>
        <w:t>report</w:t>
      </w:r>
      <w:r w:rsidR="00EC259E">
        <w:rPr>
          <w:rFonts w:asciiTheme="minorBidi" w:hAnsiTheme="minorBidi"/>
          <w:szCs w:val="22"/>
        </w:rPr>
        <w:t>/ minutes</w:t>
      </w:r>
      <w:r w:rsidRPr="00ED0B25">
        <w:rPr>
          <w:rFonts w:asciiTheme="minorBidi" w:hAnsiTheme="minorBidi"/>
          <w:szCs w:val="22"/>
        </w:rPr>
        <w:t xml:space="preserve"> of each meeting will be </w:t>
      </w:r>
      <w:r w:rsidR="0007573B" w:rsidRPr="00ED0B25">
        <w:rPr>
          <w:rFonts w:asciiTheme="minorBidi" w:hAnsiTheme="minorBidi"/>
          <w:szCs w:val="22"/>
        </w:rPr>
        <w:t>shared</w:t>
      </w:r>
      <w:r w:rsidRPr="00ED0B25">
        <w:rPr>
          <w:rFonts w:asciiTheme="minorBidi" w:hAnsiTheme="minorBidi"/>
          <w:szCs w:val="22"/>
        </w:rPr>
        <w:t xml:space="preserve"> via </w:t>
      </w:r>
      <w:r w:rsidR="00EC259E">
        <w:rPr>
          <w:rFonts w:asciiTheme="minorBidi" w:hAnsiTheme="minorBidi"/>
          <w:szCs w:val="22"/>
        </w:rPr>
        <w:t>email</w:t>
      </w:r>
      <w:r w:rsidR="0007573B" w:rsidRPr="00ED0B25">
        <w:rPr>
          <w:rFonts w:asciiTheme="minorBidi" w:hAnsiTheme="minorBidi"/>
          <w:szCs w:val="22"/>
        </w:rPr>
        <w:t xml:space="preserve"> (or a common digital</w:t>
      </w:r>
      <w:r w:rsidR="00EC259E">
        <w:rPr>
          <w:rFonts w:asciiTheme="minorBidi" w:hAnsiTheme="minorBidi"/>
          <w:szCs w:val="22"/>
        </w:rPr>
        <w:t xml:space="preserve"> sharing</w:t>
      </w:r>
      <w:r w:rsidR="0007573B" w:rsidRPr="00ED0B25">
        <w:rPr>
          <w:rFonts w:asciiTheme="minorBidi" w:hAnsiTheme="minorBidi"/>
          <w:szCs w:val="22"/>
        </w:rPr>
        <w:t xml:space="preserve"> </w:t>
      </w:r>
      <w:r w:rsidRPr="00ED0B25">
        <w:rPr>
          <w:rFonts w:asciiTheme="minorBidi" w:hAnsiTheme="minorBidi"/>
          <w:szCs w:val="22"/>
        </w:rPr>
        <w:t>platform</w:t>
      </w:r>
      <w:r w:rsidR="0007573B" w:rsidRPr="00ED0B25">
        <w:rPr>
          <w:rFonts w:asciiTheme="minorBidi" w:hAnsiTheme="minorBidi"/>
          <w:szCs w:val="22"/>
        </w:rPr>
        <w:t xml:space="preserve"> if available)</w:t>
      </w:r>
      <w:r w:rsidR="00E53FBB">
        <w:rPr>
          <w:rFonts w:asciiTheme="minorBidi" w:hAnsiTheme="minorBidi"/>
          <w:szCs w:val="22"/>
        </w:rPr>
        <w:t>.</w:t>
      </w:r>
    </w:p>
    <w:p w14:paraId="6CAE2991" w14:textId="77777777" w:rsidR="00EC259E" w:rsidRPr="00EC259E" w:rsidRDefault="00EC259E" w:rsidP="00EC259E">
      <w:pPr>
        <w:jc w:val="both"/>
        <w:rPr>
          <w:rFonts w:asciiTheme="minorBidi" w:hAnsiTheme="minorBidi"/>
          <w:szCs w:val="22"/>
        </w:rPr>
      </w:pPr>
    </w:p>
    <w:p w14:paraId="707D8C52" w14:textId="77777777" w:rsidR="00E53FBB" w:rsidRDefault="00E205BF" w:rsidP="00BE1A2B">
      <w:pPr>
        <w:pStyle w:val="ListParagraph"/>
        <w:numPr>
          <w:ilvl w:val="1"/>
          <w:numId w:val="9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ED0B25">
        <w:rPr>
          <w:rFonts w:asciiTheme="minorBidi" w:hAnsiTheme="minorBidi"/>
          <w:szCs w:val="22"/>
        </w:rPr>
        <w:t xml:space="preserve">The </w:t>
      </w:r>
      <w:r w:rsidR="00EC259E">
        <w:rPr>
          <w:rFonts w:asciiTheme="minorBidi" w:hAnsiTheme="minorBidi"/>
          <w:szCs w:val="22"/>
        </w:rPr>
        <w:t xml:space="preserve">Leadership </w:t>
      </w:r>
      <w:r w:rsidR="00EC259E" w:rsidRPr="00ED0B25">
        <w:rPr>
          <w:rFonts w:asciiTheme="minorBidi" w:hAnsiTheme="minorBidi"/>
          <w:szCs w:val="22"/>
        </w:rPr>
        <w:t xml:space="preserve">Group and </w:t>
      </w:r>
      <w:r w:rsidR="00EC259E">
        <w:rPr>
          <w:rFonts w:asciiTheme="minorBidi" w:hAnsiTheme="minorBidi"/>
          <w:szCs w:val="22"/>
        </w:rPr>
        <w:t xml:space="preserve">Task Force/ Technical </w:t>
      </w:r>
      <w:r w:rsidR="00EC259E" w:rsidRPr="00ED0B25">
        <w:rPr>
          <w:rFonts w:asciiTheme="minorBidi" w:hAnsiTheme="minorBidi"/>
          <w:szCs w:val="22"/>
        </w:rPr>
        <w:t>Committee</w:t>
      </w:r>
      <w:r w:rsidR="0007573B" w:rsidRPr="00ED0B25">
        <w:rPr>
          <w:rFonts w:asciiTheme="minorBidi" w:hAnsiTheme="minorBidi"/>
          <w:szCs w:val="22"/>
        </w:rPr>
        <w:t xml:space="preserve"> </w:t>
      </w:r>
      <w:r w:rsidR="002669E8" w:rsidRPr="00ED0B25">
        <w:rPr>
          <w:rFonts w:asciiTheme="minorBidi" w:hAnsiTheme="minorBidi"/>
          <w:szCs w:val="22"/>
        </w:rPr>
        <w:t>will provide updates</w:t>
      </w:r>
      <w:r w:rsidR="0007573B" w:rsidRPr="00ED0B25">
        <w:rPr>
          <w:rFonts w:asciiTheme="minorBidi" w:hAnsiTheme="minorBidi"/>
          <w:szCs w:val="22"/>
        </w:rPr>
        <w:t xml:space="preserve"> </w:t>
      </w:r>
      <w:proofErr w:type="gramStart"/>
      <w:r w:rsidR="00E53FBB">
        <w:rPr>
          <w:rFonts w:asciiTheme="minorBidi" w:hAnsiTheme="minorBidi"/>
          <w:szCs w:val="22"/>
        </w:rPr>
        <w:t>with regard to</w:t>
      </w:r>
      <w:proofErr w:type="gramEnd"/>
      <w:r w:rsidR="00E53FBB">
        <w:rPr>
          <w:rFonts w:asciiTheme="minorBidi" w:hAnsiTheme="minorBidi"/>
          <w:szCs w:val="22"/>
        </w:rPr>
        <w:t xml:space="preserve"> communication matters </w:t>
      </w:r>
      <w:r w:rsidR="002669E8" w:rsidRPr="00ED0B25">
        <w:rPr>
          <w:rFonts w:asciiTheme="minorBidi" w:hAnsiTheme="minorBidi"/>
          <w:szCs w:val="22"/>
        </w:rPr>
        <w:t xml:space="preserve">and take part in the </w:t>
      </w:r>
      <w:r w:rsidR="0007573B" w:rsidRPr="00ED0B25">
        <w:rPr>
          <w:rFonts w:asciiTheme="minorBidi" w:hAnsiTheme="minorBidi"/>
          <w:szCs w:val="22"/>
        </w:rPr>
        <w:t xml:space="preserve">overall Movement </w:t>
      </w:r>
      <w:r w:rsidR="002669E8" w:rsidRPr="00ED0B25">
        <w:rPr>
          <w:rFonts w:asciiTheme="minorBidi" w:hAnsiTheme="minorBidi"/>
          <w:szCs w:val="22"/>
        </w:rPr>
        <w:t xml:space="preserve">coordination mechanism at </w:t>
      </w:r>
      <w:r w:rsidR="0007573B" w:rsidRPr="00ED0B25">
        <w:rPr>
          <w:rFonts w:asciiTheme="minorBidi" w:hAnsiTheme="minorBidi"/>
          <w:szCs w:val="22"/>
        </w:rPr>
        <w:t xml:space="preserve">the </w:t>
      </w:r>
      <w:r w:rsidR="002669E8" w:rsidRPr="00ED0B25">
        <w:rPr>
          <w:rFonts w:asciiTheme="minorBidi" w:hAnsiTheme="minorBidi"/>
          <w:szCs w:val="22"/>
        </w:rPr>
        <w:t xml:space="preserve">country </w:t>
      </w:r>
      <w:r w:rsidR="0007573B" w:rsidRPr="00ED0B25">
        <w:rPr>
          <w:rFonts w:asciiTheme="minorBidi" w:hAnsiTheme="minorBidi"/>
          <w:szCs w:val="22"/>
        </w:rPr>
        <w:t xml:space="preserve">and global </w:t>
      </w:r>
      <w:r w:rsidR="002669E8" w:rsidRPr="00ED0B25">
        <w:rPr>
          <w:rFonts w:asciiTheme="minorBidi" w:hAnsiTheme="minorBidi"/>
          <w:szCs w:val="22"/>
        </w:rPr>
        <w:t>level</w:t>
      </w:r>
      <w:r w:rsidR="0007573B" w:rsidRPr="00ED0B25">
        <w:rPr>
          <w:rFonts w:asciiTheme="minorBidi" w:hAnsiTheme="minorBidi"/>
          <w:szCs w:val="22"/>
        </w:rPr>
        <w:t>s</w:t>
      </w:r>
      <w:r w:rsidR="002669E8" w:rsidRPr="00ED0B25">
        <w:rPr>
          <w:rFonts w:asciiTheme="minorBidi" w:hAnsiTheme="minorBidi"/>
          <w:szCs w:val="22"/>
        </w:rPr>
        <w:t xml:space="preserve"> </w:t>
      </w:r>
      <w:r w:rsidR="0007573B" w:rsidRPr="00ED0B25">
        <w:rPr>
          <w:rFonts w:asciiTheme="minorBidi" w:hAnsiTheme="minorBidi"/>
          <w:szCs w:val="22"/>
        </w:rPr>
        <w:t xml:space="preserve">respectively, </w:t>
      </w:r>
      <w:r w:rsidR="002669E8" w:rsidRPr="00ED0B25">
        <w:rPr>
          <w:rFonts w:asciiTheme="minorBidi" w:hAnsiTheme="minorBidi"/>
          <w:szCs w:val="22"/>
        </w:rPr>
        <w:t>as needed.</w:t>
      </w:r>
    </w:p>
    <w:p w14:paraId="1B7D0E51" w14:textId="77777777" w:rsidR="002669E8" w:rsidRPr="00E53FBB" w:rsidRDefault="002669E8" w:rsidP="00E53FBB">
      <w:pPr>
        <w:jc w:val="both"/>
        <w:rPr>
          <w:rFonts w:asciiTheme="minorBidi" w:hAnsiTheme="minorBidi"/>
          <w:szCs w:val="22"/>
        </w:rPr>
      </w:pPr>
      <w:r w:rsidRPr="00E53FBB">
        <w:rPr>
          <w:rFonts w:asciiTheme="minorBidi" w:hAnsiTheme="minorBidi"/>
          <w:szCs w:val="22"/>
        </w:rPr>
        <w:t xml:space="preserve"> </w:t>
      </w:r>
    </w:p>
    <w:p w14:paraId="279AFBE4" w14:textId="77777777" w:rsidR="00C80B20" w:rsidRDefault="00435EBA" w:rsidP="00EC259E">
      <w:pPr>
        <w:pStyle w:val="Heading2"/>
      </w:pPr>
      <w:r w:rsidRPr="00ED0B25">
        <w:t>Decisions and validation</w:t>
      </w:r>
      <w:r w:rsidR="002669E8" w:rsidRPr="00ED0B25">
        <w:tab/>
      </w:r>
    </w:p>
    <w:p w14:paraId="7FBE11B9" w14:textId="77777777" w:rsidR="002669E8" w:rsidRPr="00ED0B25" w:rsidRDefault="002669E8" w:rsidP="00EC259E">
      <w:pPr>
        <w:pStyle w:val="Heading2"/>
      </w:pPr>
      <w:r w:rsidRPr="00ED0B25">
        <w:tab/>
      </w:r>
    </w:p>
    <w:p w14:paraId="39BAD361" w14:textId="47E9D86E" w:rsidR="00E53FBB" w:rsidRDefault="006467C4" w:rsidP="006467C4">
      <w:pPr>
        <w:pStyle w:val="ListParagraph"/>
        <w:numPr>
          <w:ilvl w:val="0"/>
          <w:numId w:val="10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>
        <w:rPr>
          <w:rFonts w:asciiTheme="minorBidi" w:hAnsiTheme="minorBidi"/>
          <w:szCs w:val="22"/>
        </w:rPr>
        <w:t>Any decision</w:t>
      </w:r>
      <w:r w:rsidR="002669E8" w:rsidRPr="00ED0B25">
        <w:rPr>
          <w:rFonts w:asciiTheme="minorBidi" w:hAnsiTheme="minorBidi"/>
          <w:szCs w:val="22"/>
        </w:rPr>
        <w:t xml:space="preserve"> of the </w:t>
      </w:r>
      <w:r w:rsidR="00E205BF" w:rsidRPr="00ED0B25">
        <w:rPr>
          <w:rFonts w:asciiTheme="minorBidi" w:hAnsiTheme="minorBidi"/>
          <w:szCs w:val="22"/>
        </w:rPr>
        <w:t>Communication Leadership Group</w:t>
      </w:r>
      <w:r>
        <w:rPr>
          <w:rFonts w:asciiTheme="minorBidi" w:hAnsiTheme="minorBidi"/>
          <w:szCs w:val="22"/>
        </w:rPr>
        <w:t xml:space="preserve"> made </w:t>
      </w:r>
      <w:r w:rsidR="00B4032E">
        <w:rPr>
          <w:rFonts w:asciiTheme="minorBidi" w:hAnsiTheme="minorBidi"/>
          <w:szCs w:val="22"/>
        </w:rPr>
        <w:t>based on</w:t>
      </w:r>
      <w:r>
        <w:rPr>
          <w:rFonts w:asciiTheme="minorBidi" w:hAnsiTheme="minorBidi"/>
          <w:szCs w:val="22"/>
        </w:rPr>
        <w:t xml:space="preserve"> their agreed roles and responsibilities listed above</w:t>
      </w:r>
      <w:r w:rsidR="00E205BF" w:rsidRPr="00ED0B25">
        <w:rPr>
          <w:rFonts w:asciiTheme="minorBidi" w:hAnsiTheme="minorBidi"/>
          <w:szCs w:val="22"/>
        </w:rPr>
        <w:t xml:space="preserve"> </w:t>
      </w:r>
      <w:r w:rsidR="002669E8" w:rsidRPr="00ED0B25">
        <w:rPr>
          <w:rFonts w:asciiTheme="minorBidi" w:hAnsiTheme="minorBidi"/>
          <w:szCs w:val="22"/>
        </w:rPr>
        <w:t xml:space="preserve">shall </w:t>
      </w:r>
      <w:r w:rsidR="00E205BF" w:rsidRPr="00ED0B25">
        <w:rPr>
          <w:rFonts w:asciiTheme="minorBidi" w:hAnsiTheme="minorBidi"/>
          <w:szCs w:val="22"/>
        </w:rPr>
        <w:t xml:space="preserve">be taken </w:t>
      </w:r>
      <w:r w:rsidR="00E205BF" w:rsidRPr="00ED731A">
        <w:rPr>
          <w:rFonts w:asciiTheme="minorBidi" w:hAnsiTheme="minorBidi"/>
          <w:b/>
          <w:bCs/>
          <w:szCs w:val="22"/>
        </w:rPr>
        <w:t>by consensus</w:t>
      </w:r>
      <w:r w:rsidR="002669E8" w:rsidRPr="00ED0B25">
        <w:rPr>
          <w:rFonts w:asciiTheme="minorBidi" w:hAnsiTheme="minorBidi"/>
          <w:szCs w:val="22"/>
        </w:rPr>
        <w:t>.</w:t>
      </w:r>
    </w:p>
    <w:p w14:paraId="4F4BFCBD" w14:textId="77777777" w:rsidR="002669E8" w:rsidRPr="00ED0B25" w:rsidRDefault="002669E8" w:rsidP="00E53FBB">
      <w:pPr>
        <w:pStyle w:val="ListParagraph"/>
        <w:ind w:left="426"/>
        <w:contextualSpacing w:val="0"/>
        <w:jc w:val="both"/>
        <w:rPr>
          <w:rFonts w:asciiTheme="minorBidi" w:hAnsiTheme="minorBidi"/>
          <w:szCs w:val="22"/>
        </w:rPr>
      </w:pPr>
      <w:r w:rsidRPr="00ED0B25">
        <w:rPr>
          <w:rFonts w:asciiTheme="minorBidi" w:hAnsiTheme="minorBidi"/>
          <w:szCs w:val="22"/>
        </w:rPr>
        <w:t xml:space="preserve"> </w:t>
      </w:r>
    </w:p>
    <w:p w14:paraId="312BC9F5" w14:textId="0EAD8959" w:rsidR="00E53FBB" w:rsidRDefault="002669E8" w:rsidP="00BE1A2B">
      <w:pPr>
        <w:pStyle w:val="ListParagraph"/>
        <w:numPr>
          <w:ilvl w:val="0"/>
          <w:numId w:val="10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ED0B25">
        <w:rPr>
          <w:rFonts w:asciiTheme="minorBidi" w:hAnsiTheme="minorBidi"/>
          <w:szCs w:val="22"/>
        </w:rPr>
        <w:t xml:space="preserve">Any decision of the </w:t>
      </w:r>
      <w:r w:rsidR="00E205BF" w:rsidRPr="00ED0B25">
        <w:rPr>
          <w:rFonts w:asciiTheme="minorBidi" w:hAnsiTheme="minorBidi"/>
          <w:szCs w:val="22"/>
        </w:rPr>
        <w:t xml:space="preserve">Communication </w:t>
      </w:r>
      <w:r w:rsidR="00E53FBB">
        <w:rPr>
          <w:rFonts w:asciiTheme="minorBidi" w:hAnsiTheme="minorBidi"/>
          <w:szCs w:val="22"/>
        </w:rPr>
        <w:t xml:space="preserve">Task Force/ </w:t>
      </w:r>
      <w:r w:rsidR="00E205BF" w:rsidRPr="00ED0B25">
        <w:rPr>
          <w:rFonts w:asciiTheme="minorBidi" w:hAnsiTheme="minorBidi"/>
          <w:szCs w:val="22"/>
        </w:rPr>
        <w:t xml:space="preserve">Technical Committee </w:t>
      </w:r>
      <w:r w:rsidR="00E53FBB">
        <w:rPr>
          <w:rFonts w:asciiTheme="minorBidi" w:hAnsiTheme="minorBidi"/>
          <w:szCs w:val="22"/>
        </w:rPr>
        <w:t>is</w:t>
      </w:r>
      <w:r w:rsidR="00E205BF" w:rsidRPr="00ED0B25">
        <w:rPr>
          <w:rFonts w:asciiTheme="minorBidi" w:hAnsiTheme="minorBidi"/>
          <w:szCs w:val="22"/>
        </w:rPr>
        <w:t xml:space="preserve"> valid when there is </w:t>
      </w:r>
      <w:r w:rsidR="00E205BF" w:rsidRPr="00ED731A">
        <w:rPr>
          <w:rFonts w:asciiTheme="minorBidi" w:hAnsiTheme="minorBidi"/>
          <w:b/>
          <w:bCs/>
          <w:szCs w:val="22"/>
        </w:rPr>
        <w:t>a consensus</w:t>
      </w:r>
      <w:r w:rsidR="00E205BF" w:rsidRPr="00ED0B25">
        <w:rPr>
          <w:rFonts w:asciiTheme="minorBidi" w:hAnsiTheme="minorBidi"/>
          <w:szCs w:val="22"/>
        </w:rPr>
        <w:t xml:space="preserve"> between representatives of the </w:t>
      </w:r>
      <w:r w:rsidR="00E53FBB">
        <w:rPr>
          <w:rFonts w:asciiTheme="minorBidi" w:hAnsiTheme="minorBidi"/>
          <w:szCs w:val="22"/>
        </w:rPr>
        <w:t>h</w:t>
      </w:r>
      <w:r w:rsidR="00E205BF" w:rsidRPr="00ED0B25">
        <w:rPr>
          <w:rFonts w:asciiTheme="minorBidi" w:hAnsiTheme="minorBidi"/>
          <w:szCs w:val="22"/>
        </w:rPr>
        <w:t xml:space="preserve">ost National Society, the ICRC and the </w:t>
      </w:r>
      <w:r w:rsidR="00060191">
        <w:rPr>
          <w:rFonts w:asciiTheme="minorBidi" w:hAnsiTheme="minorBidi"/>
          <w:szCs w:val="22"/>
        </w:rPr>
        <w:t>IFRC</w:t>
      </w:r>
      <w:r w:rsidRPr="00ED0B25">
        <w:rPr>
          <w:rFonts w:asciiTheme="minorBidi" w:hAnsiTheme="minorBidi"/>
          <w:szCs w:val="22"/>
        </w:rPr>
        <w:t>.</w:t>
      </w:r>
    </w:p>
    <w:p w14:paraId="77EF9A09" w14:textId="77777777" w:rsidR="002669E8" w:rsidRPr="00E53FBB" w:rsidRDefault="002669E8" w:rsidP="00E53FBB">
      <w:pPr>
        <w:jc w:val="both"/>
        <w:rPr>
          <w:rFonts w:asciiTheme="minorBidi" w:hAnsiTheme="minorBidi"/>
          <w:szCs w:val="22"/>
        </w:rPr>
      </w:pPr>
      <w:r w:rsidRPr="00E53FBB">
        <w:rPr>
          <w:rFonts w:asciiTheme="minorBidi" w:hAnsiTheme="minorBidi"/>
          <w:szCs w:val="22"/>
        </w:rPr>
        <w:t xml:space="preserve"> </w:t>
      </w:r>
    </w:p>
    <w:p w14:paraId="3DF549E6" w14:textId="77777777" w:rsidR="006E551D" w:rsidRPr="00ED0B25" w:rsidRDefault="00E205BF" w:rsidP="00BE1A2B">
      <w:pPr>
        <w:pStyle w:val="ListParagraph"/>
        <w:numPr>
          <w:ilvl w:val="0"/>
          <w:numId w:val="10"/>
        </w:numPr>
        <w:ind w:left="426"/>
        <w:contextualSpacing w:val="0"/>
        <w:jc w:val="both"/>
        <w:rPr>
          <w:rFonts w:asciiTheme="minorBidi" w:hAnsiTheme="minorBidi"/>
          <w:szCs w:val="22"/>
        </w:rPr>
      </w:pPr>
      <w:r w:rsidRPr="00ED0B25">
        <w:rPr>
          <w:rFonts w:asciiTheme="minorBidi" w:hAnsiTheme="minorBidi"/>
          <w:szCs w:val="22"/>
        </w:rPr>
        <w:t xml:space="preserve">To be fast and effective, any sign-off process will be limited to a </w:t>
      </w:r>
      <w:r w:rsidRPr="00ED731A">
        <w:rPr>
          <w:rFonts w:asciiTheme="minorBidi" w:hAnsiTheme="minorBidi"/>
          <w:b/>
          <w:bCs/>
          <w:szCs w:val="22"/>
        </w:rPr>
        <w:t>single representative from each of the entities</w:t>
      </w:r>
      <w:r w:rsidRPr="00ED0B25">
        <w:rPr>
          <w:rFonts w:asciiTheme="minorBidi" w:hAnsiTheme="minorBidi"/>
          <w:szCs w:val="22"/>
        </w:rPr>
        <w:t>.</w:t>
      </w:r>
    </w:p>
    <w:sectPr w:rsidR="006E551D" w:rsidRPr="00ED0B25" w:rsidSect="004D350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656" w:right="1440" w:bottom="1440" w:left="1440" w:header="567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8464F" w14:textId="77777777" w:rsidR="00FF18F4" w:rsidRDefault="00FF18F4" w:rsidP="0023767C">
      <w:r>
        <w:separator/>
      </w:r>
    </w:p>
  </w:endnote>
  <w:endnote w:type="continuationSeparator" w:id="0">
    <w:p w14:paraId="46008F5C" w14:textId="77777777" w:rsidR="00FF18F4" w:rsidRDefault="00FF18F4" w:rsidP="0023767C">
      <w:r>
        <w:continuationSeparator/>
      </w:r>
    </w:p>
  </w:endnote>
  <w:endnote w:type="continuationNotice" w:id="1">
    <w:p w14:paraId="779DA0A9" w14:textId="77777777" w:rsidR="00FF18F4" w:rsidRDefault="00FF18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D1069" w14:textId="77777777" w:rsidR="00D04DCD" w:rsidRDefault="00D04DCD" w:rsidP="00BE04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8B46AB" w14:textId="77777777" w:rsidR="00D04DCD" w:rsidRDefault="00D04DCD" w:rsidP="002376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DC570" w14:textId="77777777" w:rsidR="00D04DCD" w:rsidRPr="0023767C" w:rsidRDefault="00D04DCD" w:rsidP="00BE04AA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23767C">
      <w:rPr>
        <w:rStyle w:val="PageNumber"/>
        <w:sz w:val="20"/>
        <w:szCs w:val="20"/>
      </w:rPr>
      <w:fldChar w:fldCharType="begin"/>
    </w:r>
    <w:r w:rsidRPr="0023767C">
      <w:rPr>
        <w:rStyle w:val="PageNumber"/>
        <w:sz w:val="20"/>
        <w:szCs w:val="20"/>
      </w:rPr>
      <w:instrText xml:space="preserve">PAGE  </w:instrText>
    </w:r>
    <w:r w:rsidRPr="0023767C">
      <w:rPr>
        <w:rStyle w:val="PageNumber"/>
        <w:sz w:val="20"/>
        <w:szCs w:val="20"/>
      </w:rPr>
      <w:fldChar w:fldCharType="separate"/>
    </w:r>
    <w:r w:rsidR="004E0400">
      <w:rPr>
        <w:rStyle w:val="PageNumber"/>
        <w:noProof/>
        <w:sz w:val="20"/>
        <w:szCs w:val="20"/>
      </w:rPr>
      <w:t>5</w:t>
    </w:r>
    <w:r w:rsidRPr="0023767C">
      <w:rPr>
        <w:rStyle w:val="PageNumber"/>
        <w:sz w:val="20"/>
        <w:szCs w:val="20"/>
      </w:rPr>
      <w:fldChar w:fldCharType="end"/>
    </w:r>
  </w:p>
  <w:p w14:paraId="69AC24C3" w14:textId="77777777" w:rsidR="00D04DCD" w:rsidRDefault="00D04DCD" w:rsidP="00BE04AA">
    <w:pPr>
      <w:pStyle w:val="Footer"/>
      <w:ind w:left="-142"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85E4F" w14:textId="77777777" w:rsidR="00FF18F4" w:rsidRDefault="00FF18F4" w:rsidP="0023767C">
      <w:r>
        <w:separator/>
      </w:r>
    </w:p>
  </w:footnote>
  <w:footnote w:type="continuationSeparator" w:id="0">
    <w:p w14:paraId="20B1ADF5" w14:textId="77777777" w:rsidR="00FF18F4" w:rsidRDefault="00FF18F4" w:rsidP="0023767C">
      <w:r>
        <w:continuationSeparator/>
      </w:r>
    </w:p>
  </w:footnote>
  <w:footnote w:type="continuationNotice" w:id="1">
    <w:p w14:paraId="4189437F" w14:textId="77777777" w:rsidR="00FF18F4" w:rsidRDefault="00FF18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C2349" w14:textId="77777777" w:rsidR="00D04DCD" w:rsidRDefault="00D04DCD" w:rsidP="00BE04AA">
    <w:pPr>
      <w:pStyle w:val="Header"/>
      <w:ind w:left="-142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DAF506B" wp14:editId="09ACE214">
          <wp:simplePos x="0" y="0"/>
          <wp:positionH relativeFrom="margin">
            <wp:posOffset>2913380</wp:posOffset>
          </wp:positionH>
          <wp:positionV relativeFrom="margin">
            <wp:posOffset>-861695</wp:posOffset>
          </wp:positionV>
          <wp:extent cx="2794635" cy="744220"/>
          <wp:effectExtent l="0" t="0" r="571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63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inline distT="0" distB="0" distL="0" distR="0" wp14:anchorId="4869DE80" wp14:editId="2089A80C">
          <wp:extent cx="682906" cy="785280"/>
          <wp:effectExtent l="0" t="0" r="317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06" cy="78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D3069" w14:textId="77777777" w:rsidR="00340BD3" w:rsidRDefault="00340BD3" w:rsidP="00340BD3">
    <w:pPr>
      <w:pStyle w:val="Header"/>
      <w:ind w:left="-142"/>
    </w:pPr>
    <w:r>
      <w:rPr>
        <w:noProof/>
        <w:lang w:val="en-GB" w:eastAsia="en-GB"/>
      </w:rPr>
      <w:drawing>
        <wp:inline distT="0" distB="0" distL="0" distR="0" wp14:anchorId="5C009C24" wp14:editId="1E72EB5E">
          <wp:extent cx="682906" cy="785280"/>
          <wp:effectExtent l="0" t="0" r="3175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06" cy="78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9BC4A45" wp14:editId="0779F9BC">
          <wp:simplePos x="0" y="0"/>
          <wp:positionH relativeFrom="margin">
            <wp:posOffset>3364865</wp:posOffset>
          </wp:positionH>
          <wp:positionV relativeFrom="margin">
            <wp:posOffset>-627380</wp:posOffset>
          </wp:positionV>
          <wp:extent cx="2502535" cy="666750"/>
          <wp:effectExtent l="0" t="0" r="1206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253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625EE"/>
    <w:multiLevelType w:val="hybridMultilevel"/>
    <w:tmpl w:val="C9D45DC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C3F38"/>
    <w:multiLevelType w:val="hybridMultilevel"/>
    <w:tmpl w:val="20B4E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1E387C6F"/>
    <w:multiLevelType w:val="hybridMultilevel"/>
    <w:tmpl w:val="4AC857E8"/>
    <w:lvl w:ilvl="0" w:tplc="F9FCE844">
      <w:start w:val="1"/>
      <w:numFmt w:val="bullet"/>
      <w:pStyle w:val="StyleBulletedSymbolsymbolComplexBoldBefore063c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26CA7"/>
    <w:multiLevelType w:val="hybridMultilevel"/>
    <w:tmpl w:val="0C625E0C"/>
    <w:lvl w:ilvl="0" w:tplc="0409001B">
      <w:start w:val="1"/>
      <w:numFmt w:val="lowerRoman"/>
      <w:lvlText w:val="%1."/>
      <w:lvlJc w:val="right"/>
      <w:pPr>
        <w:ind w:left="1560" w:hanging="360"/>
      </w:pPr>
    </w:lvl>
    <w:lvl w:ilvl="1" w:tplc="0409001B">
      <w:start w:val="1"/>
      <w:numFmt w:val="lowerRoman"/>
      <w:lvlText w:val="%2."/>
      <w:lvlJc w:val="righ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264F6E48"/>
    <w:multiLevelType w:val="hybridMultilevel"/>
    <w:tmpl w:val="06E83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C12345"/>
    <w:multiLevelType w:val="hybridMultilevel"/>
    <w:tmpl w:val="70EEF19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AB6C06"/>
    <w:multiLevelType w:val="hybridMultilevel"/>
    <w:tmpl w:val="CD0A8B18"/>
    <w:lvl w:ilvl="0" w:tplc="84D41966">
      <w:start w:val="1"/>
      <w:numFmt w:val="lowerRoman"/>
      <w:lvlText w:val="%1."/>
      <w:lvlJc w:val="right"/>
      <w:pPr>
        <w:ind w:left="156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A7FE2"/>
    <w:multiLevelType w:val="multilevel"/>
    <w:tmpl w:val="B66CD832"/>
    <w:styleLink w:val="Style1"/>
    <w:lvl w:ilvl="0">
      <w:start w:val="1"/>
      <w:numFmt w:val="upperLetter"/>
      <w:lvlText w:val="%1."/>
      <w:lvlJc w:val="left"/>
      <w:pPr>
        <w:ind w:left="48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Roman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5BA1967"/>
    <w:multiLevelType w:val="hybridMultilevel"/>
    <w:tmpl w:val="6FDA9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335C09"/>
    <w:multiLevelType w:val="multilevel"/>
    <w:tmpl w:val="B66CD832"/>
    <w:styleLink w:val="Style2"/>
    <w:lvl w:ilvl="0">
      <w:start w:val="1"/>
      <w:numFmt w:val="upperLetter"/>
      <w:lvlText w:val="%1."/>
      <w:lvlJc w:val="left"/>
      <w:pPr>
        <w:ind w:left="480" w:hanging="360"/>
      </w:pPr>
      <w:rPr>
        <w:rFonts w:ascii="Helvetica" w:hAnsi="Helvetica"/>
        <w:b w:val="0"/>
        <w:bCs w:val="0"/>
        <w:i w:val="0"/>
        <w:iCs w:val="0"/>
        <w:color w:val="auto"/>
      </w:rPr>
    </w:lvl>
    <w:lvl w:ilvl="1">
      <w:start w:val="1"/>
      <w:numFmt w:val="upperRoman"/>
      <w:lvlText w:val="%2."/>
      <w:lvlJc w:val="left"/>
      <w:pPr>
        <w:ind w:left="1500" w:hanging="360"/>
      </w:pPr>
    </w:lvl>
    <w:lvl w:ilvl="2">
      <w:start w:val="1"/>
      <w:numFmt w:val="decimal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40E2D15"/>
    <w:multiLevelType w:val="hybridMultilevel"/>
    <w:tmpl w:val="67B05EC8"/>
    <w:lvl w:ilvl="0" w:tplc="84D41966">
      <w:start w:val="1"/>
      <w:numFmt w:val="lowerRoman"/>
      <w:lvlText w:val="%1."/>
      <w:lvlJc w:val="righ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809001B">
      <w:start w:val="1"/>
      <w:numFmt w:val="lowerRoman"/>
      <w:lvlText w:val="%2."/>
      <w:lvlJc w:val="right"/>
      <w:pPr>
        <w:ind w:left="240" w:hanging="360"/>
      </w:pPr>
    </w:lvl>
    <w:lvl w:ilvl="2" w:tplc="0409001B" w:tentative="1">
      <w:start w:val="1"/>
      <w:numFmt w:val="lowerRoman"/>
      <w:lvlText w:val="%3."/>
      <w:lvlJc w:val="right"/>
      <w:pPr>
        <w:ind w:left="960" w:hanging="180"/>
      </w:pPr>
    </w:lvl>
    <w:lvl w:ilvl="3" w:tplc="0409000F" w:tentative="1">
      <w:start w:val="1"/>
      <w:numFmt w:val="decimal"/>
      <w:lvlText w:val="%4."/>
      <w:lvlJc w:val="left"/>
      <w:pPr>
        <w:ind w:left="1680" w:hanging="360"/>
      </w:pPr>
    </w:lvl>
    <w:lvl w:ilvl="4" w:tplc="04090019" w:tentative="1">
      <w:start w:val="1"/>
      <w:numFmt w:val="lowerLetter"/>
      <w:lvlText w:val="%5."/>
      <w:lvlJc w:val="left"/>
      <w:pPr>
        <w:ind w:left="2400" w:hanging="360"/>
      </w:pPr>
    </w:lvl>
    <w:lvl w:ilvl="5" w:tplc="0409001B" w:tentative="1">
      <w:start w:val="1"/>
      <w:numFmt w:val="lowerRoman"/>
      <w:lvlText w:val="%6."/>
      <w:lvlJc w:val="right"/>
      <w:pPr>
        <w:ind w:left="3120" w:hanging="180"/>
      </w:pPr>
    </w:lvl>
    <w:lvl w:ilvl="6" w:tplc="0409000F" w:tentative="1">
      <w:start w:val="1"/>
      <w:numFmt w:val="decimal"/>
      <w:lvlText w:val="%7."/>
      <w:lvlJc w:val="left"/>
      <w:pPr>
        <w:ind w:left="3840" w:hanging="360"/>
      </w:pPr>
    </w:lvl>
    <w:lvl w:ilvl="7" w:tplc="04090019" w:tentative="1">
      <w:start w:val="1"/>
      <w:numFmt w:val="lowerLetter"/>
      <w:lvlText w:val="%8."/>
      <w:lvlJc w:val="left"/>
      <w:pPr>
        <w:ind w:left="4560" w:hanging="360"/>
      </w:pPr>
    </w:lvl>
    <w:lvl w:ilvl="8" w:tplc="0409001B" w:tentative="1">
      <w:start w:val="1"/>
      <w:numFmt w:val="lowerRoman"/>
      <w:lvlText w:val="%9."/>
      <w:lvlJc w:val="right"/>
      <w:pPr>
        <w:ind w:left="5280" w:hanging="180"/>
      </w:pPr>
    </w:lvl>
  </w:abstractNum>
  <w:abstractNum w:abstractNumId="11" w15:restartNumberingAfterBreak="0">
    <w:nsid w:val="6B282DFD"/>
    <w:multiLevelType w:val="hybridMultilevel"/>
    <w:tmpl w:val="E4CC19B0"/>
    <w:lvl w:ilvl="0" w:tplc="0409001B">
      <w:start w:val="1"/>
      <w:numFmt w:val="lowerRoman"/>
      <w:lvlText w:val="%1."/>
      <w:lvlJc w:val="righ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 w15:restartNumberingAfterBreak="0">
    <w:nsid w:val="774D2014"/>
    <w:multiLevelType w:val="hybridMultilevel"/>
    <w:tmpl w:val="6426936C"/>
    <w:lvl w:ilvl="0" w:tplc="04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6F3261"/>
    <w:multiLevelType w:val="hybridMultilevel"/>
    <w:tmpl w:val="7CE02916"/>
    <w:lvl w:ilvl="0" w:tplc="0409001B">
      <w:start w:val="1"/>
      <w:numFmt w:val="lowerRoman"/>
      <w:lvlText w:val="%1."/>
      <w:lvlJc w:val="right"/>
      <w:pPr>
        <w:ind w:left="1560" w:hanging="360"/>
      </w:pPr>
    </w:lvl>
    <w:lvl w:ilvl="1" w:tplc="741CF4DA">
      <w:start w:val="1"/>
      <w:numFmt w:val="lowerRoman"/>
      <w:lvlText w:val="%2."/>
      <w:lvlJc w:val="right"/>
      <w:pPr>
        <w:ind w:left="156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2"/>
  </w:num>
  <w:num w:numId="5">
    <w:abstractNumId w:val="4"/>
  </w:num>
  <w:num w:numId="6">
    <w:abstractNumId w:val="8"/>
  </w:num>
  <w:num w:numId="7">
    <w:abstractNumId w:val="1"/>
  </w:num>
  <w:num w:numId="8">
    <w:abstractNumId w:val="13"/>
  </w:num>
  <w:num w:numId="9">
    <w:abstractNumId w:val="3"/>
  </w:num>
  <w:num w:numId="10">
    <w:abstractNumId w:val="11"/>
  </w:num>
  <w:num w:numId="11">
    <w:abstractNumId w:val="2"/>
  </w:num>
  <w:num w:numId="12">
    <w:abstractNumId w:val="0"/>
  </w:num>
  <w:num w:numId="13">
    <w:abstractNumId w:val="5"/>
  </w:num>
  <w:num w:numId="1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18"/>
    <w:rsid w:val="000207BC"/>
    <w:rsid w:val="000259B6"/>
    <w:rsid w:val="00026144"/>
    <w:rsid w:val="0002637D"/>
    <w:rsid w:val="0002661A"/>
    <w:rsid w:val="00026778"/>
    <w:rsid w:val="0003350A"/>
    <w:rsid w:val="00040B40"/>
    <w:rsid w:val="00060191"/>
    <w:rsid w:val="00060AB3"/>
    <w:rsid w:val="00062C6E"/>
    <w:rsid w:val="00065555"/>
    <w:rsid w:val="00072402"/>
    <w:rsid w:val="000732BD"/>
    <w:rsid w:val="0007573B"/>
    <w:rsid w:val="00084039"/>
    <w:rsid w:val="00087F08"/>
    <w:rsid w:val="00090244"/>
    <w:rsid w:val="00090B61"/>
    <w:rsid w:val="000952F8"/>
    <w:rsid w:val="000A08DC"/>
    <w:rsid w:val="000A24CC"/>
    <w:rsid w:val="000A3941"/>
    <w:rsid w:val="000A6BC6"/>
    <w:rsid w:val="000B1701"/>
    <w:rsid w:val="000B1D1E"/>
    <w:rsid w:val="000B78C6"/>
    <w:rsid w:val="000C0E6F"/>
    <w:rsid w:val="000C3DCB"/>
    <w:rsid w:val="000C4B40"/>
    <w:rsid w:val="000C7BA0"/>
    <w:rsid w:val="000D5CFE"/>
    <w:rsid w:val="000D7B54"/>
    <w:rsid w:val="000E241A"/>
    <w:rsid w:val="000E2F14"/>
    <w:rsid w:val="000E4D2B"/>
    <w:rsid w:val="000F350B"/>
    <w:rsid w:val="000F6799"/>
    <w:rsid w:val="001020D7"/>
    <w:rsid w:val="001171DD"/>
    <w:rsid w:val="00132733"/>
    <w:rsid w:val="00134A63"/>
    <w:rsid w:val="00136D25"/>
    <w:rsid w:val="00143AD3"/>
    <w:rsid w:val="00150C9B"/>
    <w:rsid w:val="00151286"/>
    <w:rsid w:val="00153EAC"/>
    <w:rsid w:val="001567A5"/>
    <w:rsid w:val="00161395"/>
    <w:rsid w:val="00172B94"/>
    <w:rsid w:val="00172E47"/>
    <w:rsid w:val="00173251"/>
    <w:rsid w:val="00180814"/>
    <w:rsid w:val="001A1D73"/>
    <w:rsid w:val="001A395D"/>
    <w:rsid w:val="001A5C66"/>
    <w:rsid w:val="001B21D7"/>
    <w:rsid w:val="001B3AEA"/>
    <w:rsid w:val="001B4574"/>
    <w:rsid w:val="001C2414"/>
    <w:rsid w:val="001C2621"/>
    <w:rsid w:val="001C7769"/>
    <w:rsid w:val="001E3A68"/>
    <w:rsid w:val="001E41EF"/>
    <w:rsid w:val="001E7EBC"/>
    <w:rsid w:val="001F76EB"/>
    <w:rsid w:val="00201BE0"/>
    <w:rsid w:val="002109C4"/>
    <w:rsid w:val="00210C4B"/>
    <w:rsid w:val="00214B7F"/>
    <w:rsid w:val="00215DE8"/>
    <w:rsid w:val="00216BBE"/>
    <w:rsid w:val="00216CF4"/>
    <w:rsid w:val="00223DC5"/>
    <w:rsid w:val="00224C64"/>
    <w:rsid w:val="00224FAA"/>
    <w:rsid w:val="0022767E"/>
    <w:rsid w:val="00232910"/>
    <w:rsid w:val="00234232"/>
    <w:rsid w:val="0023767C"/>
    <w:rsid w:val="00240C72"/>
    <w:rsid w:val="00242ABB"/>
    <w:rsid w:val="002513BF"/>
    <w:rsid w:val="00263F71"/>
    <w:rsid w:val="002643EC"/>
    <w:rsid w:val="002669E8"/>
    <w:rsid w:val="00270E34"/>
    <w:rsid w:val="002753C3"/>
    <w:rsid w:val="002963E8"/>
    <w:rsid w:val="002A59DD"/>
    <w:rsid w:val="002A71D2"/>
    <w:rsid w:val="002B21F0"/>
    <w:rsid w:val="002B5BAC"/>
    <w:rsid w:val="002B7725"/>
    <w:rsid w:val="002C0C22"/>
    <w:rsid w:val="002D55C2"/>
    <w:rsid w:val="002E415B"/>
    <w:rsid w:val="002F5475"/>
    <w:rsid w:val="002F6F43"/>
    <w:rsid w:val="00304444"/>
    <w:rsid w:val="00310CA7"/>
    <w:rsid w:val="0033347D"/>
    <w:rsid w:val="00340BD3"/>
    <w:rsid w:val="003415A4"/>
    <w:rsid w:val="00350951"/>
    <w:rsid w:val="003527C7"/>
    <w:rsid w:val="00352CDC"/>
    <w:rsid w:val="00353007"/>
    <w:rsid w:val="003610AF"/>
    <w:rsid w:val="0036787A"/>
    <w:rsid w:val="003911ED"/>
    <w:rsid w:val="0039287F"/>
    <w:rsid w:val="0039439E"/>
    <w:rsid w:val="003956FF"/>
    <w:rsid w:val="003A1550"/>
    <w:rsid w:val="003B4A87"/>
    <w:rsid w:val="003C1A3D"/>
    <w:rsid w:val="003C3328"/>
    <w:rsid w:val="003C412A"/>
    <w:rsid w:val="003C47BE"/>
    <w:rsid w:val="003D4210"/>
    <w:rsid w:val="003D610B"/>
    <w:rsid w:val="003E1EAA"/>
    <w:rsid w:val="003F1600"/>
    <w:rsid w:val="003F322D"/>
    <w:rsid w:val="003F3F34"/>
    <w:rsid w:val="004023ED"/>
    <w:rsid w:val="00403E36"/>
    <w:rsid w:val="00422D70"/>
    <w:rsid w:val="00424497"/>
    <w:rsid w:val="00434386"/>
    <w:rsid w:val="0043584B"/>
    <w:rsid w:val="00435EBA"/>
    <w:rsid w:val="00444A9B"/>
    <w:rsid w:val="00452E05"/>
    <w:rsid w:val="00455000"/>
    <w:rsid w:val="004606B2"/>
    <w:rsid w:val="00464E63"/>
    <w:rsid w:val="00465862"/>
    <w:rsid w:val="00474ACE"/>
    <w:rsid w:val="00483247"/>
    <w:rsid w:val="00484289"/>
    <w:rsid w:val="00487509"/>
    <w:rsid w:val="004876C4"/>
    <w:rsid w:val="00491831"/>
    <w:rsid w:val="00493052"/>
    <w:rsid w:val="004A3946"/>
    <w:rsid w:val="004A5614"/>
    <w:rsid w:val="004A7747"/>
    <w:rsid w:val="004B4AE4"/>
    <w:rsid w:val="004B5C7C"/>
    <w:rsid w:val="004C52C9"/>
    <w:rsid w:val="004D0F6E"/>
    <w:rsid w:val="004D3500"/>
    <w:rsid w:val="004D3A6C"/>
    <w:rsid w:val="004D4125"/>
    <w:rsid w:val="004E0400"/>
    <w:rsid w:val="004F0175"/>
    <w:rsid w:val="00503105"/>
    <w:rsid w:val="00523088"/>
    <w:rsid w:val="00525457"/>
    <w:rsid w:val="00527CF7"/>
    <w:rsid w:val="00537657"/>
    <w:rsid w:val="005536C8"/>
    <w:rsid w:val="00562FDB"/>
    <w:rsid w:val="00564B4E"/>
    <w:rsid w:val="00564FD2"/>
    <w:rsid w:val="00567EB8"/>
    <w:rsid w:val="0057049B"/>
    <w:rsid w:val="005713E8"/>
    <w:rsid w:val="00574A01"/>
    <w:rsid w:val="00575C9F"/>
    <w:rsid w:val="00591061"/>
    <w:rsid w:val="005A5962"/>
    <w:rsid w:val="005A7868"/>
    <w:rsid w:val="005C4DB4"/>
    <w:rsid w:val="005D0BA3"/>
    <w:rsid w:val="005E0744"/>
    <w:rsid w:val="005E747D"/>
    <w:rsid w:val="005E767B"/>
    <w:rsid w:val="00602C38"/>
    <w:rsid w:val="0061286B"/>
    <w:rsid w:val="006164E2"/>
    <w:rsid w:val="0062520E"/>
    <w:rsid w:val="00625440"/>
    <w:rsid w:val="00640114"/>
    <w:rsid w:val="00646348"/>
    <w:rsid w:val="006467C4"/>
    <w:rsid w:val="006521A8"/>
    <w:rsid w:val="00652C26"/>
    <w:rsid w:val="0066238C"/>
    <w:rsid w:val="00670A34"/>
    <w:rsid w:val="00677CFF"/>
    <w:rsid w:val="00682F4E"/>
    <w:rsid w:val="006831BE"/>
    <w:rsid w:val="00683D4B"/>
    <w:rsid w:val="0069741E"/>
    <w:rsid w:val="006A41AA"/>
    <w:rsid w:val="006A56B5"/>
    <w:rsid w:val="006B0A69"/>
    <w:rsid w:val="006B1AFD"/>
    <w:rsid w:val="006B1CA1"/>
    <w:rsid w:val="006B4302"/>
    <w:rsid w:val="006B75AA"/>
    <w:rsid w:val="006D1A2C"/>
    <w:rsid w:val="006D2C28"/>
    <w:rsid w:val="006D3D5F"/>
    <w:rsid w:val="006D5210"/>
    <w:rsid w:val="006D6380"/>
    <w:rsid w:val="006D6A77"/>
    <w:rsid w:val="006E551D"/>
    <w:rsid w:val="0070189F"/>
    <w:rsid w:val="007023CF"/>
    <w:rsid w:val="007110F2"/>
    <w:rsid w:val="00717E60"/>
    <w:rsid w:val="00721AA8"/>
    <w:rsid w:val="00732F23"/>
    <w:rsid w:val="00735245"/>
    <w:rsid w:val="00740C68"/>
    <w:rsid w:val="00744F6A"/>
    <w:rsid w:val="00751853"/>
    <w:rsid w:val="007540EF"/>
    <w:rsid w:val="0075570D"/>
    <w:rsid w:val="00757A7A"/>
    <w:rsid w:val="007600F1"/>
    <w:rsid w:val="00760833"/>
    <w:rsid w:val="007714FB"/>
    <w:rsid w:val="0077519C"/>
    <w:rsid w:val="007841B7"/>
    <w:rsid w:val="00786F71"/>
    <w:rsid w:val="00790AB6"/>
    <w:rsid w:val="00792526"/>
    <w:rsid w:val="00792910"/>
    <w:rsid w:val="007936A3"/>
    <w:rsid w:val="007A1D22"/>
    <w:rsid w:val="007A2AEC"/>
    <w:rsid w:val="007A3702"/>
    <w:rsid w:val="007A4B92"/>
    <w:rsid w:val="007D0075"/>
    <w:rsid w:val="007D2296"/>
    <w:rsid w:val="007D4ED2"/>
    <w:rsid w:val="007E1DEC"/>
    <w:rsid w:val="007E31CF"/>
    <w:rsid w:val="007F01A8"/>
    <w:rsid w:val="007F01C1"/>
    <w:rsid w:val="007F15B6"/>
    <w:rsid w:val="007F49B7"/>
    <w:rsid w:val="007F5455"/>
    <w:rsid w:val="00804A1E"/>
    <w:rsid w:val="00805281"/>
    <w:rsid w:val="00821728"/>
    <w:rsid w:val="00827813"/>
    <w:rsid w:val="0084562A"/>
    <w:rsid w:val="008676CB"/>
    <w:rsid w:val="00870220"/>
    <w:rsid w:val="00875E10"/>
    <w:rsid w:val="008807A1"/>
    <w:rsid w:val="00881E3B"/>
    <w:rsid w:val="00884D37"/>
    <w:rsid w:val="008936EA"/>
    <w:rsid w:val="00896791"/>
    <w:rsid w:val="008A30D1"/>
    <w:rsid w:val="008A3374"/>
    <w:rsid w:val="008B5AA3"/>
    <w:rsid w:val="008C32CF"/>
    <w:rsid w:val="008C4E78"/>
    <w:rsid w:val="008C5387"/>
    <w:rsid w:val="008D4E82"/>
    <w:rsid w:val="008D6147"/>
    <w:rsid w:val="008D7FF7"/>
    <w:rsid w:val="0090374A"/>
    <w:rsid w:val="00910EC2"/>
    <w:rsid w:val="009143FE"/>
    <w:rsid w:val="009152CF"/>
    <w:rsid w:val="0092318D"/>
    <w:rsid w:val="00924F2A"/>
    <w:rsid w:val="0092692F"/>
    <w:rsid w:val="00927400"/>
    <w:rsid w:val="0093582F"/>
    <w:rsid w:val="009370AA"/>
    <w:rsid w:val="00937C17"/>
    <w:rsid w:val="00941BBB"/>
    <w:rsid w:val="009423E5"/>
    <w:rsid w:val="00945468"/>
    <w:rsid w:val="009505D7"/>
    <w:rsid w:val="00953BB2"/>
    <w:rsid w:val="00964001"/>
    <w:rsid w:val="00967C20"/>
    <w:rsid w:val="00970B1E"/>
    <w:rsid w:val="0097629C"/>
    <w:rsid w:val="00981ECB"/>
    <w:rsid w:val="00984691"/>
    <w:rsid w:val="009848C6"/>
    <w:rsid w:val="00984D77"/>
    <w:rsid w:val="0098778C"/>
    <w:rsid w:val="00993104"/>
    <w:rsid w:val="009A1D49"/>
    <w:rsid w:val="009A41D2"/>
    <w:rsid w:val="009B0D11"/>
    <w:rsid w:val="009B6806"/>
    <w:rsid w:val="009B7B89"/>
    <w:rsid w:val="009B7FFA"/>
    <w:rsid w:val="009C5DC9"/>
    <w:rsid w:val="009D2E96"/>
    <w:rsid w:val="009D35E9"/>
    <w:rsid w:val="009E00B2"/>
    <w:rsid w:val="009E17F1"/>
    <w:rsid w:val="009F3B09"/>
    <w:rsid w:val="00A004BD"/>
    <w:rsid w:val="00A12C16"/>
    <w:rsid w:val="00A14BDC"/>
    <w:rsid w:val="00A20FC8"/>
    <w:rsid w:val="00A21476"/>
    <w:rsid w:val="00A21B71"/>
    <w:rsid w:val="00A24DFA"/>
    <w:rsid w:val="00A26484"/>
    <w:rsid w:val="00A36E46"/>
    <w:rsid w:val="00A54685"/>
    <w:rsid w:val="00A57600"/>
    <w:rsid w:val="00A62CEB"/>
    <w:rsid w:val="00A65260"/>
    <w:rsid w:val="00A74A04"/>
    <w:rsid w:val="00A81B83"/>
    <w:rsid w:val="00A87518"/>
    <w:rsid w:val="00A929AB"/>
    <w:rsid w:val="00A94D60"/>
    <w:rsid w:val="00AC1EA2"/>
    <w:rsid w:val="00AC5B63"/>
    <w:rsid w:val="00AC5FC9"/>
    <w:rsid w:val="00AC76C5"/>
    <w:rsid w:val="00AD08B0"/>
    <w:rsid w:val="00AD2149"/>
    <w:rsid w:val="00AD31B7"/>
    <w:rsid w:val="00B0628B"/>
    <w:rsid w:val="00B20CF6"/>
    <w:rsid w:val="00B251CB"/>
    <w:rsid w:val="00B4032E"/>
    <w:rsid w:val="00B47A17"/>
    <w:rsid w:val="00B54E7A"/>
    <w:rsid w:val="00B634C1"/>
    <w:rsid w:val="00B64766"/>
    <w:rsid w:val="00B65F14"/>
    <w:rsid w:val="00B66953"/>
    <w:rsid w:val="00B70260"/>
    <w:rsid w:val="00B7027D"/>
    <w:rsid w:val="00B73E47"/>
    <w:rsid w:val="00B7484E"/>
    <w:rsid w:val="00B75590"/>
    <w:rsid w:val="00B8009A"/>
    <w:rsid w:val="00B86064"/>
    <w:rsid w:val="00B9151F"/>
    <w:rsid w:val="00B93E19"/>
    <w:rsid w:val="00B95E48"/>
    <w:rsid w:val="00BA337A"/>
    <w:rsid w:val="00BA518D"/>
    <w:rsid w:val="00BB0582"/>
    <w:rsid w:val="00BB44A3"/>
    <w:rsid w:val="00BE04AA"/>
    <w:rsid w:val="00BE1A2B"/>
    <w:rsid w:val="00BF262A"/>
    <w:rsid w:val="00BF5CDB"/>
    <w:rsid w:val="00C10BD2"/>
    <w:rsid w:val="00C22BC8"/>
    <w:rsid w:val="00C30156"/>
    <w:rsid w:val="00C45BC2"/>
    <w:rsid w:val="00C51AFD"/>
    <w:rsid w:val="00C71426"/>
    <w:rsid w:val="00C71A37"/>
    <w:rsid w:val="00C80B20"/>
    <w:rsid w:val="00C80BB1"/>
    <w:rsid w:val="00C8355E"/>
    <w:rsid w:val="00C9422E"/>
    <w:rsid w:val="00C96346"/>
    <w:rsid w:val="00CA7D78"/>
    <w:rsid w:val="00CB3241"/>
    <w:rsid w:val="00CB4F14"/>
    <w:rsid w:val="00CC1734"/>
    <w:rsid w:val="00CC1BA5"/>
    <w:rsid w:val="00CD6EAC"/>
    <w:rsid w:val="00CF127F"/>
    <w:rsid w:val="00CF1BE1"/>
    <w:rsid w:val="00D0173C"/>
    <w:rsid w:val="00D01E23"/>
    <w:rsid w:val="00D03147"/>
    <w:rsid w:val="00D04A31"/>
    <w:rsid w:val="00D04DCD"/>
    <w:rsid w:val="00D106C3"/>
    <w:rsid w:val="00D135A4"/>
    <w:rsid w:val="00D17832"/>
    <w:rsid w:val="00D1784F"/>
    <w:rsid w:val="00D203BE"/>
    <w:rsid w:val="00D256A2"/>
    <w:rsid w:val="00D264E8"/>
    <w:rsid w:val="00D273E1"/>
    <w:rsid w:val="00D42E48"/>
    <w:rsid w:val="00D47AC9"/>
    <w:rsid w:val="00D50E30"/>
    <w:rsid w:val="00D52DE5"/>
    <w:rsid w:val="00D609AE"/>
    <w:rsid w:val="00D83A83"/>
    <w:rsid w:val="00D85C36"/>
    <w:rsid w:val="00D91C60"/>
    <w:rsid w:val="00DA2F8F"/>
    <w:rsid w:val="00DB4DF7"/>
    <w:rsid w:val="00DB656E"/>
    <w:rsid w:val="00DC0DF4"/>
    <w:rsid w:val="00DC0EFA"/>
    <w:rsid w:val="00DC524A"/>
    <w:rsid w:val="00DD6D8D"/>
    <w:rsid w:val="00DE20B3"/>
    <w:rsid w:val="00DE5EAB"/>
    <w:rsid w:val="00DF092A"/>
    <w:rsid w:val="00DF25B2"/>
    <w:rsid w:val="00DF3C5E"/>
    <w:rsid w:val="00DF52BF"/>
    <w:rsid w:val="00E013D0"/>
    <w:rsid w:val="00E0354E"/>
    <w:rsid w:val="00E151DF"/>
    <w:rsid w:val="00E205BF"/>
    <w:rsid w:val="00E20BB6"/>
    <w:rsid w:val="00E21A38"/>
    <w:rsid w:val="00E354D8"/>
    <w:rsid w:val="00E35CE8"/>
    <w:rsid w:val="00E53FBB"/>
    <w:rsid w:val="00E645BD"/>
    <w:rsid w:val="00E674B1"/>
    <w:rsid w:val="00E7357C"/>
    <w:rsid w:val="00E82592"/>
    <w:rsid w:val="00E858E7"/>
    <w:rsid w:val="00E9103C"/>
    <w:rsid w:val="00E938A5"/>
    <w:rsid w:val="00EA306C"/>
    <w:rsid w:val="00EA5F3F"/>
    <w:rsid w:val="00EB13BC"/>
    <w:rsid w:val="00EB37AE"/>
    <w:rsid w:val="00EB4FB5"/>
    <w:rsid w:val="00EC259E"/>
    <w:rsid w:val="00EC7F77"/>
    <w:rsid w:val="00ED0B25"/>
    <w:rsid w:val="00ED521B"/>
    <w:rsid w:val="00ED522E"/>
    <w:rsid w:val="00ED731A"/>
    <w:rsid w:val="00EE1C49"/>
    <w:rsid w:val="00EF352F"/>
    <w:rsid w:val="00F012F4"/>
    <w:rsid w:val="00F05101"/>
    <w:rsid w:val="00F149BE"/>
    <w:rsid w:val="00F167EF"/>
    <w:rsid w:val="00F21926"/>
    <w:rsid w:val="00F243CD"/>
    <w:rsid w:val="00F50955"/>
    <w:rsid w:val="00F60C39"/>
    <w:rsid w:val="00F67ACC"/>
    <w:rsid w:val="00F7098B"/>
    <w:rsid w:val="00F808E5"/>
    <w:rsid w:val="00F80E71"/>
    <w:rsid w:val="00F846D7"/>
    <w:rsid w:val="00F9269E"/>
    <w:rsid w:val="00F93641"/>
    <w:rsid w:val="00F942F6"/>
    <w:rsid w:val="00F95D25"/>
    <w:rsid w:val="00F97DC0"/>
    <w:rsid w:val="00FA50FC"/>
    <w:rsid w:val="00FB2381"/>
    <w:rsid w:val="00FC6898"/>
    <w:rsid w:val="00FC771E"/>
    <w:rsid w:val="00FE037E"/>
    <w:rsid w:val="00FE7ECF"/>
    <w:rsid w:val="00FF0733"/>
    <w:rsid w:val="00FF18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B4FB1C5"/>
  <w15:docId w15:val="{EC6DE48C-FC7E-4590-B049-8F565858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CA1"/>
    <w:rPr>
      <w:rFonts w:ascii="Helvetica" w:hAnsi="Helvetica"/>
      <w:sz w:val="22"/>
      <w:lang w:val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D3500"/>
    <w:pPr>
      <w:keepNext/>
      <w:keepLines/>
      <w:ind w:left="-142"/>
      <w:outlineLvl w:val="0"/>
    </w:pPr>
    <w:rPr>
      <w:rFonts w:asciiTheme="minorBidi" w:eastAsiaTheme="majorEastAsia" w:hAnsiTheme="minorBidi"/>
      <w:b/>
      <w:bCs/>
      <w:color w:val="C00000"/>
      <w:sz w:val="24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C259E"/>
    <w:pPr>
      <w:keepNext/>
      <w:keepLines/>
      <w:ind w:left="-142"/>
      <w:outlineLvl w:val="1"/>
    </w:pPr>
    <w:rPr>
      <w:rFonts w:asciiTheme="minorBidi" w:eastAsiaTheme="majorEastAsia" w:hAnsiTheme="minorBidi"/>
      <w:b/>
      <w:bCs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CA1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259E"/>
    <w:rPr>
      <w:rFonts w:asciiTheme="minorBidi" w:eastAsiaTheme="majorEastAsia" w:hAnsiTheme="minorBidi"/>
      <w:b/>
      <w:bCs/>
      <w:sz w:val="22"/>
      <w:szCs w:val="22"/>
      <w:lang w:val="en-AU"/>
    </w:rPr>
  </w:style>
  <w:style w:type="paragraph" w:styleId="TOC1">
    <w:name w:val="toc 1"/>
    <w:aliases w:val="Heading 1 thesis"/>
    <w:basedOn w:val="Normal"/>
    <w:next w:val="Normal"/>
    <w:autoRedefine/>
    <w:uiPriority w:val="39"/>
    <w:unhideWhenUsed/>
    <w:qFormat/>
    <w:rsid w:val="000A6BC6"/>
    <w:pPr>
      <w:spacing w:before="240" w:after="120"/>
    </w:pPr>
    <w:rPr>
      <w:rFonts w:asciiTheme="minorHAnsi" w:hAnsiTheme="minorHAnsi"/>
      <w:b/>
      <w:caps/>
      <w:szCs w:val="22"/>
      <w:u w:val="single"/>
    </w:rPr>
  </w:style>
  <w:style w:type="paragraph" w:styleId="TOC2">
    <w:name w:val="toc 2"/>
    <w:aliases w:val="Heading two_theses"/>
    <w:basedOn w:val="Normal"/>
    <w:next w:val="Normal"/>
    <w:autoRedefine/>
    <w:uiPriority w:val="39"/>
    <w:unhideWhenUsed/>
    <w:qFormat/>
    <w:rsid w:val="004D3A6C"/>
    <w:rPr>
      <w:rFonts w:asciiTheme="minorHAnsi" w:hAnsiTheme="minorHAnsi"/>
      <w:b/>
      <w:smallCaps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D3A6C"/>
    <w:rPr>
      <w:rFonts w:asciiTheme="minorHAnsi" w:hAnsiTheme="minorHAnsi"/>
      <w:smallCaps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6B1CA1"/>
    <w:rPr>
      <w:rFonts w:ascii="Helvetica" w:eastAsiaTheme="majorEastAsia" w:hAnsi="Helvetica" w:cstheme="majorBidi"/>
      <w:b/>
      <w:bCs/>
      <w:sz w:val="22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2376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67C"/>
    <w:rPr>
      <w:rFonts w:ascii="Helvetica" w:hAnsi="Helvetica"/>
      <w:sz w:val="22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376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67C"/>
    <w:rPr>
      <w:rFonts w:ascii="Helvetica" w:hAnsi="Helvetica"/>
      <w:sz w:val="2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23767C"/>
  </w:style>
  <w:style w:type="paragraph" w:styleId="ListParagraph">
    <w:name w:val="List Paragraph"/>
    <w:basedOn w:val="Normal"/>
    <w:uiPriority w:val="34"/>
    <w:qFormat/>
    <w:rsid w:val="0023767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23767C"/>
    <w:rPr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767C"/>
    <w:rPr>
      <w:rFonts w:ascii="Helvetica" w:hAnsi="Helvetica"/>
      <w:lang w:val="en-AU"/>
    </w:rPr>
  </w:style>
  <w:style w:type="character" w:styleId="FootnoteReference">
    <w:name w:val="footnote reference"/>
    <w:basedOn w:val="DefaultParagraphFont"/>
    <w:uiPriority w:val="99"/>
    <w:unhideWhenUsed/>
    <w:rsid w:val="0023767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D3500"/>
    <w:rPr>
      <w:rFonts w:asciiTheme="minorBidi" w:eastAsiaTheme="majorEastAsia" w:hAnsiTheme="minorBidi"/>
      <w:b/>
      <w:bCs/>
      <w:color w:val="C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82"/>
    <w:rPr>
      <w:rFonts w:ascii="Lucida Grande" w:hAnsi="Lucida Grande" w:cs="Lucida Grande"/>
      <w:sz w:val="18"/>
      <w:szCs w:val="18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3273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733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733"/>
    <w:rPr>
      <w:rFonts w:ascii="Helvetica" w:hAnsi="Helvetica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73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733"/>
    <w:rPr>
      <w:rFonts w:ascii="Helvetica" w:hAnsi="Helvetica"/>
      <w:b/>
      <w:bCs/>
      <w:sz w:val="20"/>
      <w:szCs w:val="20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BA337A"/>
    <w:pPr>
      <w:spacing w:before="480" w:line="276" w:lineRule="auto"/>
      <w:outlineLvl w:val="9"/>
    </w:pPr>
    <w:rPr>
      <w:rFonts w:asciiTheme="majorHAnsi" w:hAnsiTheme="majorHAnsi"/>
      <w:color w:val="365F91" w:themeColor="accent1" w:themeShade="BF"/>
      <w:sz w:val="28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BA337A"/>
    <w:rPr>
      <w:rFonts w:asciiTheme="minorHAnsi" w:hAnsiTheme="minorHAns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A337A"/>
    <w:rPr>
      <w:rFonts w:asciiTheme="minorHAnsi" w:hAnsiTheme="minorHAns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A337A"/>
    <w:rPr>
      <w:rFonts w:asciiTheme="minorHAnsi" w:hAnsiTheme="minorHAns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A337A"/>
    <w:rPr>
      <w:rFonts w:asciiTheme="minorHAnsi" w:hAnsiTheme="minorHAns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A337A"/>
    <w:rPr>
      <w:rFonts w:asciiTheme="minorHAnsi" w:hAnsiTheme="minorHAns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A337A"/>
    <w:rPr>
      <w:rFonts w:asciiTheme="minorHAnsi" w:hAnsiTheme="minorHAnsi"/>
      <w:szCs w:val="22"/>
    </w:rPr>
  </w:style>
  <w:style w:type="numbering" w:customStyle="1" w:styleId="Style1">
    <w:name w:val="Style1"/>
    <w:uiPriority w:val="99"/>
    <w:rsid w:val="0093582F"/>
    <w:pPr>
      <w:numPr>
        <w:numId w:val="1"/>
      </w:numPr>
    </w:pPr>
  </w:style>
  <w:style w:type="numbering" w:customStyle="1" w:styleId="Style2">
    <w:name w:val="Style2"/>
    <w:uiPriority w:val="99"/>
    <w:rsid w:val="0093582F"/>
    <w:pPr>
      <w:numPr>
        <w:numId w:val="2"/>
      </w:numPr>
    </w:pPr>
  </w:style>
  <w:style w:type="paragraph" w:customStyle="1" w:styleId="Bulllistind">
    <w:name w:val="Bull list ind"/>
    <w:basedOn w:val="Normal"/>
    <w:rsid w:val="00574A01"/>
    <w:pPr>
      <w:tabs>
        <w:tab w:val="left" w:pos="494"/>
      </w:tabs>
      <w:overflowPunct w:val="0"/>
      <w:autoSpaceDE w:val="0"/>
      <w:autoSpaceDN w:val="0"/>
      <w:adjustRightInd w:val="0"/>
      <w:spacing w:before="140" w:line="260" w:lineRule="exact"/>
      <w:ind w:left="494" w:hanging="234"/>
      <w:jc w:val="both"/>
      <w:textAlignment w:val="baseline"/>
    </w:pPr>
    <w:rPr>
      <w:rFonts w:ascii="Times" w:eastAsia="SimSun" w:hAnsi="Times" w:cs="Times New Roman"/>
      <w:sz w:val="20"/>
      <w:szCs w:val="20"/>
      <w:lang w:val="en-US"/>
    </w:rPr>
  </w:style>
  <w:style w:type="paragraph" w:customStyle="1" w:styleId="2hd">
    <w:name w:val="2 hd"/>
    <w:basedOn w:val="Normal"/>
    <w:rsid w:val="00574A01"/>
    <w:pPr>
      <w:overflowPunct w:val="0"/>
      <w:autoSpaceDE w:val="0"/>
      <w:autoSpaceDN w:val="0"/>
      <w:adjustRightInd w:val="0"/>
      <w:spacing w:before="320" w:after="180" w:line="280" w:lineRule="exact"/>
      <w:textAlignment w:val="baseline"/>
    </w:pPr>
    <w:rPr>
      <w:rFonts w:ascii="New York" w:eastAsia="SimSun" w:hAnsi="New York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574A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6D5210"/>
    <w:rPr>
      <w:rFonts w:ascii="Helvetica" w:hAnsi="Helvetica"/>
      <w:sz w:val="22"/>
      <w:lang w:val="en-AU"/>
    </w:rPr>
  </w:style>
  <w:style w:type="paragraph" w:customStyle="1" w:styleId="StyleBulletedSymbolsymbolComplexBoldBefore063cm">
    <w:name w:val="Style Bulleted Symbol (symbol) (Complex) Bold Before:  0.63 cm ..."/>
    <w:basedOn w:val="ListParagraph"/>
    <w:rsid w:val="004D0F6E"/>
    <w:pPr>
      <w:numPr>
        <w:numId w:val="11"/>
      </w:numPr>
      <w:spacing w:before="120" w:after="120" w:line="276" w:lineRule="auto"/>
      <w:ind w:left="714" w:hanging="357"/>
      <w:contextualSpacing w:val="0"/>
    </w:pPr>
    <w:rPr>
      <w:rFonts w:asciiTheme="minorHAnsi" w:eastAsiaTheme="minorHAnsi" w:hAnsiTheme="minorHAnsi"/>
      <w:szCs w:val="22"/>
      <w:lang w:val="en-GB"/>
    </w:rPr>
  </w:style>
  <w:style w:type="table" w:styleId="TableGrid">
    <w:name w:val="Table Grid"/>
    <w:basedOn w:val="TableNormal"/>
    <w:uiPriority w:val="59"/>
    <w:rsid w:val="00ED5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7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F182003DB2314AA15705F4610BA588" ma:contentTypeVersion="11" ma:contentTypeDescription="Create a new document." ma:contentTypeScope="" ma:versionID="cf8f3a9c40382386053908854e6473ba">
  <xsd:schema xmlns:xsd="http://www.w3.org/2001/XMLSchema" xmlns:xs="http://www.w3.org/2001/XMLSchema" xmlns:p="http://schemas.microsoft.com/office/2006/metadata/properties" xmlns:ns3="2af885d0-7255-4bbb-90ea-8e8b279f801b" xmlns:ns4="225165f7-e18e-40ee-82d9-b33d6ad85df8" targetNamespace="http://schemas.microsoft.com/office/2006/metadata/properties" ma:root="true" ma:fieldsID="3b67a9cc645093d91d4a9b0f0ddcc874" ns3:_="" ns4:_="">
    <xsd:import namespace="2af885d0-7255-4bbb-90ea-8e8b279f801b"/>
    <xsd:import namespace="225165f7-e18e-40ee-82d9-b33d6ad85d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885d0-7255-4bbb-90ea-8e8b279f8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165f7-e18e-40ee-82d9-b33d6ad85d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40065F-8852-4A9A-9368-576708EB25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320961-5EAD-4215-A064-37D32C9D86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2437EA-9027-46CE-B4AF-345B552FC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885d0-7255-4bbb-90ea-8e8b279f801b"/>
    <ds:schemaRef ds:uri="225165f7-e18e-40ee-82d9-b33d6ad85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2DFCAB-4070-43BB-97B2-70619B02DD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CF7F55-18FD-4123-B347-6B9CC843FD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31FA7B7F-C04F-436D-A68E-0FD213C97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10827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Austin</dc:creator>
  <cp:lastModifiedBy>Reeni AMINCHUA</cp:lastModifiedBy>
  <cp:revision>2</cp:revision>
  <cp:lastPrinted>2015-05-01T16:51:00Z</cp:lastPrinted>
  <dcterms:created xsi:type="dcterms:W3CDTF">2019-11-13T16:56:00Z</dcterms:created>
  <dcterms:modified xsi:type="dcterms:W3CDTF">2019-11-13T16:56:00Z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0x010100FBF182003DB2314AA15705F4610BA588</vt:lpwstr>
  </property>
</Properties>
</file>