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8EC01" w14:textId="5D7738DB" w:rsidR="000B5AD9" w:rsidRDefault="35961178" w:rsidP="00D607AF">
      <w:pPr>
        <w:jc w:val="center"/>
        <w:rPr>
          <w:b/>
          <w:bCs/>
          <w:sz w:val="28"/>
          <w:szCs w:val="28"/>
          <w:u w:val="single"/>
          <w:lang w:val="en-GB"/>
        </w:rPr>
      </w:pPr>
      <w:r w:rsidRPr="46462EEB">
        <w:rPr>
          <w:b/>
          <w:bCs/>
          <w:sz w:val="28"/>
          <w:szCs w:val="28"/>
          <w:u w:val="single"/>
          <w:lang w:val="en-GB"/>
        </w:rPr>
        <w:t xml:space="preserve">Movement Coordination </w:t>
      </w:r>
      <w:r w:rsidR="7C5A349F" w:rsidRPr="46462EEB">
        <w:rPr>
          <w:b/>
          <w:bCs/>
          <w:sz w:val="28"/>
          <w:szCs w:val="28"/>
          <w:u w:val="single"/>
          <w:lang w:val="en-GB"/>
        </w:rPr>
        <w:t>Agreement</w:t>
      </w:r>
      <w:r w:rsidR="6FF87C2C" w:rsidRPr="46462EEB">
        <w:rPr>
          <w:b/>
          <w:bCs/>
          <w:sz w:val="28"/>
          <w:szCs w:val="28"/>
          <w:u w:val="single"/>
          <w:lang w:val="en-GB"/>
        </w:rPr>
        <w:t xml:space="preserve"> (MCA)</w:t>
      </w:r>
      <w:r w:rsidR="4E347C7B" w:rsidRPr="46462EEB">
        <w:rPr>
          <w:b/>
          <w:bCs/>
          <w:sz w:val="28"/>
          <w:szCs w:val="28"/>
          <w:u w:val="single"/>
          <w:lang w:val="en-GB"/>
        </w:rPr>
        <w:t xml:space="preserve"> </w:t>
      </w:r>
    </w:p>
    <w:p w14:paraId="3D923D73"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p>
    <w:p w14:paraId="2E4C38A0"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r w:rsidRPr="00B749C5">
        <w:rPr>
          <w:rFonts w:ascii="Arial" w:eastAsia="Times New Roman" w:hAnsi="Arial" w:cs="Times New Roman"/>
          <w:b/>
          <w:lang w:val="en-GB"/>
        </w:rPr>
        <w:t>between</w:t>
      </w:r>
    </w:p>
    <w:p w14:paraId="3D250F6B"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p>
    <w:p w14:paraId="51CD45AD" w14:textId="686D8A36"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r w:rsidRPr="008F365C">
        <w:rPr>
          <w:rFonts w:ascii="Arial" w:eastAsia="Times New Roman" w:hAnsi="Arial" w:cs="Times New Roman"/>
          <w:b/>
          <w:lang w:val="en-GB"/>
        </w:rPr>
        <w:t xml:space="preserve">The </w:t>
      </w:r>
      <w:r w:rsidRPr="008F365C">
        <w:rPr>
          <w:rFonts w:ascii="Arial" w:eastAsia="Times New Roman" w:hAnsi="Arial" w:cs="Times New Roman"/>
          <w:b/>
          <w:i/>
          <w:iCs/>
          <w:highlight w:val="yellow"/>
          <w:lang w:val="en-US"/>
        </w:rPr>
        <w:t xml:space="preserve">XXX </w:t>
      </w:r>
      <w:r w:rsidRPr="008F365C">
        <w:rPr>
          <w:rFonts w:ascii="Arial" w:eastAsia="Times New Roman" w:hAnsi="Arial" w:cs="Times New Roman"/>
          <w:b/>
          <w:i/>
          <w:iCs/>
          <w:highlight w:val="yellow"/>
          <w:u w:val="single"/>
          <w:lang w:val="en-GB"/>
        </w:rPr>
        <w:t>[</w:t>
      </w:r>
      <w:r w:rsidRPr="008F365C">
        <w:rPr>
          <w:rFonts w:ascii="Arial" w:eastAsia="Times New Roman" w:hAnsi="Arial" w:cs="Times New Roman"/>
          <w:b/>
          <w:i/>
          <w:iCs/>
          <w:highlight w:val="yellow"/>
          <w:lang w:val="en-US"/>
        </w:rPr>
        <w:t>insert</w:t>
      </w:r>
      <w:r w:rsidR="008F365C">
        <w:rPr>
          <w:rFonts w:ascii="Arial" w:eastAsia="Times New Roman" w:hAnsi="Arial" w:cs="Times New Roman"/>
          <w:b/>
          <w:i/>
          <w:iCs/>
          <w:highlight w:val="yellow"/>
          <w:lang w:val="en-US"/>
        </w:rPr>
        <w:t xml:space="preserve"> country</w:t>
      </w:r>
      <w:r w:rsidR="008F365C" w:rsidRPr="008F365C">
        <w:rPr>
          <w:rFonts w:ascii="Arial" w:eastAsia="Times New Roman" w:hAnsi="Arial" w:cs="Times New Roman"/>
          <w:b/>
          <w:i/>
          <w:iCs/>
          <w:highlight w:val="yellow"/>
          <w:lang w:val="en-US"/>
        </w:rPr>
        <w:t>]</w:t>
      </w:r>
      <w:r w:rsidRPr="008F365C">
        <w:rPr>
          <w:rFonts w:ascii="Arial" w:eastAsia="Times New Roman" w:hAnsi="Arial" w:cs="Times New Roman"/>
          <w:b/>
          <w:highlight w:val="yellow"/>
          <w:lang w:val="en-GB"/>
        </w:rPr>
        <w:t xml:space="preserve"> National Red Cross or Red Crescent Society </w:t>
      </w:r>
      <w:r w:rsidR="00241E65" w:rsidRPr="008F365C">
        <w:rPr>
          <w:rFonts w:ascii="Arial" w:eastAsia="Times New Roman" w:hAnsi="Arial" w:cs="Times New Roman"/>
          <w:b/>
          <w:highlight w:val="yellow"/>
          <w:lang w:val="en-GB"/>
        </w:rPr>
        <w:t>(</w:t>
      </w:r>
      <w:r w:rsidRPr="008F365C">
        <w:rPr>
          <w:rFonts w:ascii="Arial" w:eastAsia="Times New Roman" w:hAnsi="Arial" w:cs="Times New Roman"/>
          <w:b/>
          <w:i/>
          <w:iCs/>
          <w:highlight w:val="yellow"/>
          <w:lang w:val="en-GB"/>
        </w:rPr>
        <w:t>[</w:t>
      </w:r>
      <w:r w:rsidRPr="008F365C">
        <w:rPr>
          <w:rFonts w:ascii="Arial" w:eastAsia="Times New Roman" w:hAnsi="Arial" w:cs="Times New Roman"/>
          <w:b/>
          <w:i/>
          <w:iCs/>
          <w:highlight w:val="yellow"/>
          <w:lang w:val="en-US"/>
        </w:rPr>
        <w:t>insert NS acronym</w:t>
      </w:r>
      <w:r w:rsidRPr="008F365C">
        <w:rPr>
          <w:rFonts w:ascii="Arial" w:eastAsia="Times New Roman" w:hAnsi="Arial" w:cs="Times New Roman"/>
          <w:b/>
          <w:highlight w:val="yellow"/>
          <w:lang w:val="en-GB"/>
        </w:rPr>
        <w:t>]</w:t>
      </w:r>
      <w:r w:rsidR="00241E65" w:rsidRPr="008F365C">
        <w:rPr>
          <w:rFonts w:ascii="Arial" w:eastAsia="Times New Roman" w:hAnsi="Arial" w:cs="Times New Roman"/>
          <w:b/>
          <w:highlight w:val="yellow"/>
          <w:lang w:val="en-GB"/>
        </w:rPr>
        <w:t>)</w:t>
      </w:r>
      <w:r w:rsidRPr="008F365C">
        <w:rPr>
          <w:rFonts w:ascii="Arial" w:eastAsia="Times New Roman" w:hAnsi="Arial" w:cs="Times New Roman"/>
          <w:b/>
          <w:highlight w:val="yellow"/>
          <w:lang w:val="en-GB"/>
        </w:rPr>
        <w:t>,</w:t>
      </w:r>
    </w:p>
    <w:p w14:paraId="4AF6D477"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p>
    <w:p w14:paraId="7A41B22B"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r w:rsidRPr="00B749C5">
        <w:rPr>
          <w:rFonts w:ascii="Arial" w:eastAsia="Times New Roman" w:hAnsi="Arial" w:cs="Times New Roman"/>
          <w:b/>
          <w:lang w:val="en-GB"/>
        </w:rPr>
        <w:t>The International Committee of the Red Cross (the ICRC)</w:t>
      </w:r>
    </w:p>
    <w:p w14:paraId="455D0CC3"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textAlignment w:val="baseline"/>
        <w:rPr>
          <w:rFonts w:ascii="Arial" w:eastAsia="Times New Roman" w:hAnsi="Arial" w:cs="Times New Roman"/>
          <w:lang w:val="en-GB"/>
        </w:rPr>
      </w:pPr>
    </w:p>
    <w:p w14:paraId="1DBF7979"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r w:rsidRPr="00B749C5">
        <w:rPr>
          <w:rFonts w:ascii="Arial" w:eastAsia="Times New Roman" w:hAnsi="Arial" w:cs="Times New Roman"/>
          <w:b/>
          <w:lang w:val="en-GB"/>
        </w:rPr>
        <w:t>and</w:t>
      </w:r>
    </w:p>
    <w:p w14:paraId="55A3C842"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p>
    <w:p w14:paraId="074679C0"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r w:rsidRPr="00B749C5">
        <w:rPr>
          <w:rFonts w:ascii="Arial" w:eastAsia="Times New Roman" w:hAnsi="Arial" w:cs="Times New Roman"/>
          <w:b/>
          <w:lang w:val="en-GB"/>
        </w:rPr>
        <w:t xml:space="preserve">The International Federation of Red Cross and Red Crescent Societies </w:t>
      </w:r>
    </w:p>
    <w:p w14:paraId="35B97233" w14:textId="36F607E4"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r w:rsidRPr="00B749C5">
        <w:rPr>
          <w:rFonts w:ascii="Arial" w:eastAsia="Times New Roman" w:hAnsi="Arial" w:cs="Times New Roman"/>
          <w:b/>
          <w:lang w:val="en-GB"/>
        </w:rPr>
        <w:t>(</w:t>
      </w:r>
      <w:proofErr w:type="gramStart"/>
      <w:r w:rsidRPr="00B749C5">
        <w:rPr>
          <w:rFonts w:ascii="Arial" w:eastAsia="Times New Roman" w:hAnsi="Arial" w:cs="Times New Roman"/>
          <w:b/>
          <w:lang w:val="en-GB"/>
        </w:rPr>
        <w:t>the</w:t>
      </w:r>
      <w:proofErr w:type="gramEnd"/>
      <w:r w:rsidRPr="00B749C5">
        <w:rPr>
          <w:rFonts w:ascii="Arial" w:eastAsia="Times New Roman" w:hAnsi="Arial" w:cs="Times New Roman"/>
          <w:b/>
          <w:lang w:val="en-GB"/>
        </w:rPr>
        <w:t xml:space="preserve"> </w:t>
      </w:r>
      <w:r w:rsidR="00D240C9">
        <w:rPr>
          <w:rFonts w:ascii="Arial" w:eastAsia="Times New Roman" w:hAnsi="Arial" w:cs="Times New Roman"/>
          <w:b/>
          <w:lang w:val="en-GB"/>
        </w:rPr>
        <w:t>IFRC</w:t>
      </w:r>
      <w:r w:rsidRPr="00B749C5">
        <w:rPr>
          <w:rFonts w:ascii="Arial" w:eastAsia="Times New Roman" w:hAnsi="Arial" w:cs="Times New Roman"/>
          <w:b/>
          <w:lang w:val="en-GB"/>
        </w:rPr>
        <w:t>)</w:t>
      </w:r>
    </w:p>
    <w:p w14:paraId="265ED1E4"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textAlignment w:val="baseline"/>
        <w:rPr>
          <w:rFonts w:ascii="Arial" w:eastAsia="Times New Roman" w:hAnsi="Arial" w:cs="Times New Roman"/>
          <w:b/>
          <w:lang w:val="en-GB"/>
        </w:rPr>
      </w:pPr>
    </w:p>
    <w:p w14:paraId="1EA6D69F"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r w:rsidRPr="00B749C5">
        <w:rPr>
          <w:rFonts w:ascii="Arial" w:eastAsia="Times New Roman" w:hAnsi="Arial" w:cs="Times New Roman"/>
          <w:b/>
          <w:lang w:val="en-GB"/>
        </w:rPr>
        <w:t xml:space="preserve">regarding </w:t>
      </w:r>
    </w:p>
    <w:p w14:paraId="01844D7C"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p>
    <w:p w14:paraId="4B9D389B" w14:textId="62846FCD" w:rsidR="00AC346F" w:rsidRDefault="00AC346F" w:rsidP="00AC346F">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outlineLvl w:val="0"/>
        <w:rPr>
          <w:rFonts w:ascii="Arial" w:eastAsia="Times New Roman" w:hAnsi="Arial" w:cs="Times New Roman"/>
          <w:b/>
          <w:i/>
          <w:iCs/>
          <w:u w:val="single"/>
          <w:lang w:val="en-GB"/>
        </w:rPr>
      </w:pPr>
      <w:r w:rsidRPr="00B749C5">
        <w:rPr>
          <w:rFonts w:ascii="Arial" w:eastAsia="Times New Roman" w:hAnsi="Arial" w:cs="Times New Roman"/>
          <w:b/>
          <w:u w:val="single"/>
          <w:lang w:val="en-GB"/>
        </w:rPr>
        <w:t xml:space="preserve">Movement activities in </w:t>
      </w:r>
      <w:r w:rsidRPr="00241E65">
        <w:rPr>
          <w:rFonts w:ascii="Arial" w:eastAsia="Times New Roman" w:hAnsi="Arial" w:cs="Times New Roman"/>
          <w:b/>
          <w:i/>
          <w:iCs/>
          <w:highlight w:val="yellow"/>
          <w:u w:val="single"/>
          <w:lang w:val="en-GB"/>
        </w:rPr>
        <w:t>XXX [insert</w:t>
      </w:r>
      <w:r w:rsidRPr="00AC346F">
        <w:rPr>
          <w:rFonts w:ascii="Arial" w:eastAsia="Times New Roman" w:hAnsi="Arial" w:cs="Times New Roman"/>
          <w:b/>
          <w:highlight w:val="yellow"/>
          <w:u w:val="single"/>
          <w:lang w:val="en-GB"/>
        </w:rPr>
        <w:t xml:space="preserve"> </w:t>
      </w:r>
      <w:r w:rsidRPr="00AC346F">
        <w:rPr>
          <w:rFonts w:ascii="Arial" w:eastAsia="Times New Roman" w:hAnsi="Arial" w:cs="Times New Roman"/>
          <w:b/>
          <w:i/>
          <w:iCs/>
          <w:highlight w:val="yellow"/>
          <w:u w:val="single"/>
          <w:lang w:val="en-GB"/>
        </w:rPr>
        <w:t xml:space="preserve">the </w:t>
      </w:r>
      <w:r w:rsidRPr="00E75BA6">
        <w:rPr>
          <w:rFonts w:ascii="Arial" w:eastAsia="Times New Roman" w:hAnsi="Arial" w:cs="Times New Roman"/>
          <w:b/>
          <w:i/>
          <w:iCs/>
          <w:highlight w:val="yellow"/>
          <w:u w:val="single"/>
          <w:lang w:val="en-GB"/>
        </w:rPr>
        <w:t>country]</w:t>
      </w:r>
    </w:p>
    <w:p w14:paraId="699172BE" w14:textId="77777777" w:rsidR="00AC346F" w:rsidRDefault="00AC346F" w:rsidP="00AC346F">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outlineLvl w:val="0"/>
        <w:rPr>
          <w:rFonts w:ascii="Arial" w:eastAsia="Times New Roman" w:hAnsi="Arial" w:cs="Times New Roman"/>
          <w:b/>
          <w:i/>
          <w:iCs/>
          <w:u w:val="single"/>
          <w:lang w:val="en-GB"/>
        </w:rPr>
      </w:pPr>
    </w:p>
    <w:p w14:paraId="0BEBBF90" w14:textId="66619839" w:rsidR="00AC346F" w:rsidRPr="002415B2" w:rsidRDefault="00AC346F" w:rsidP="00AC346F">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outlineLvl w:val="0"/>
        <w:rPr>
          <w:rFonts w:ascii="Arial" w:eastAsia="Times New Roman" w:hAnsi="Arial" w:cs="Times New Roman"/>
          <w:b/>
          <w:u w:val="single"/>
          <w:lang w:val="en-GB"/>
        </w:rPr>
      </w:pPr>
      <w:r>
        <w:rPr>
          <w:rFonts w:ascii="Arial" w:eastAsia="Times New Roman" w:hAnsi="Arial" w:cs="Times New Roman"/>
          <w:b/>
          <w:u w:val="single"/>
          <w:lang w:val="en-GB"/>
        </w:rPr>
        <w:t xml:space="preserve">Start date </w:t>
      </w:r>
      <w:r w:rsidRPr="00AC346F">
        <w:rPr>
          <w:rFonts w:ascii="Arial" w:eastAsia="Times New Roman" w:hAnsi="Arial" w:cs="Times New Roman"/>
          <w:b/>
          <w:i/>
          <w:iCs/>
          <w:highlight w:val="yellow"/>
          <w:u w:val="single"/>
          <w:lang w:val="en-GB"/>
        </w:rPr>
        <w:t>[</w:t>
      </w:r>
      <w:proofErr w:type="gramStart"/>
      <w:r w:rsidRPr="00AC346F">
        <w:rPr>
          <w:rFonts w:ascii="Arial" w:eastAsia="Times New Roman" w:hAnsi="Arial" w:cs="Times New Roman"/>
          <w:b/>
          <w:i/>
          <w:iCs/>
          <w:highlight w:val="yellow"/>
          <w:u w:val="single"/>
          <w:lang w:val="en-GB"/>
        </w:rPr>
        <w:t>dd.mm.yyyy</w:t>
      </w:r>
      <w:proofErr w:type="gramEnd"/>
      <w:r w:rsidRPr="00E75BA6">
        <w:rPr>
          <w:rFonts w:ascii="Arial" w:eastAsia="Times New Roman" w:hAnsi="Arial" w:cs="Times New Roman"/>
          <w:b/>
          <w:i/>
          <w:iCs/>
          <w:highlight w:val="yellow"/>
          <w:u w:val="single"/>
          <w:lang w:val="en-GB"/>
        </w:rPr>
        <w:t>]</w:t>
      </w:r>
      <w:r>
        <w:rPr>
          <w:rFonts w:ascii="Arial" w:eastAsia="Times New Roman" w:hAnsi="Arial" w:cs="Times New Roman"/>
          <w:b/>
          <w:u w:val="single"/>
          <w:lang w:val="en-GB"/>
        </w:rPr>
        <w:t xml:space="preserve"> to end date </w:t>
      </w:r>
      <w:r w:rsidRPr="00AC346F">
        <w:rPr>
          <w:rFonts w:ascii="Arial" w:eastAsia="Times New Roman" w:hAnsi="Arial" w:cs="Times New Roman"/>
          <w:b/>
          <w:i/>
          <w:iCs/>
          <w:highlight w:val="yellow"/>
          <w:u w:val="single"/>
          <w:lang w:val="en-GB"/>
        </w:rPr>
        <w:t>[dd.mm.yyyy]</w:t>
      </w:r>
    </w:p>
    <w:p w14:paraId="41CD0B91" w14:textId="77777777" w:rsidR="00AC346F" w:rsidRPr="00D607AF" w:rsidRDefault="00AC346F" w:rsidP="00D607AF">
      <w:pPr>
        <w:jc w:val="center"/>
        <w:rPr>
          <w:b/>
          <w:bCs/>
          <w:sz w:val="28"/>
          <w:szCs w:val="28"/>
          <w:u w:val="single"/>
          <w:lang w:val="en-GB"/>
        </w:rPr>
      </w:pPr>
    </w:p>
    <w:p w14:paraId="4425192A" w14:textId="312549D0" w:rsidR="00B81BF2" w:rsidRPr="00CD217C" w:rsidRDefault="00B81BF2" w:rsidP="00B81BF2">
      <w:pPr>
        <w:spacing w:line="257" w:lineRule="auto"/>
        <w:jc w:val="both"/>
        <w:rPr>
          <w:lang w:val="en-US"/>
        </w:rPr>
      </w:pPr>
      <w:bookmarkStart w:id="0" w:name="_Hlk131164992"/>
      <w:r w:rsidRPr="00C260DB">
        <w:rPr>
          <w:rFonts w:ascii="Calibri" w:eastAsia="Calibri" w:hAnsi="Calibri" w:cs="Calibri"/>
          <w:b/>
          <w:lang w:val="en-GB"/>
        </w:rPr>
        <w:t>Preamble</w:t>
      </w:r>
    </w:p>
    <w:p w14:paraId="29BF9D70" w14:textId="1419551F" w:rsidR="008E79DC" w:rsidRPr="008E79DC" w:rsidRDefault="008E79DC" w:rsidP="008E79DC">
      <w:pPr>
        <w:spacing w:line="257" w:lineRule="auto"/>
        <w:jc w:val="both"/>
        <w:rPr>
          <w:rFonts w:ascii="Calibri" w:eastAsia="Calibri" w:hAnsi="Calibri" w:cs="Calibri"/>
          <w:lang w:val="en-US"/>
        </w:rPr>
      </w:pPr>
      <w:r w:rsidRPr="008E79DC">
        <w:rPr>
          <w:rFonts w:ascii="Calibri" w:eastAsia="Calibri" w:hAnsi="Calibri" w:cs="Calibri"/>
          <w:lang w:val="en-US"/>
        </w:rPr>
        <w:t>We, the</w:t>
      </w:r>
      <w:r w:rsidRPr="6ECD9B1C">
        <w:rPr>
          <w:rFonts w:ascii="Calibri" w:eastAsia="Calibri" w:hAnsi="Calibri" w:cs="Calibri"/>
          <w:lang w:val="en-US"/>
        </w:rPr>
        <w:t xml:space="preserve"> signatories to th</w:t>
      </w:r>
      <w:r w:rsidR="00F64364">
        <w:rPr>
          <w:rFonts w:ascii="Calibri" w:eastAsia="Calibri" w:hAnsi="Calibri" w:cs="Calibri"/>
          <w:lang w:val="en-US"/>
        </w:rPr>
        <w:t>is</w:t>
      </w:r>
      <w:r w:rsidRPr="6ECD9B1C">
        <w:rPr>
          <w:rFonts w:ascii="Calibri" w:eastAsia="Calibri" w:hAnsi="Calibri" w:cs="Calibri"/>
          <w:lang w:val="en-US"/>
        </w:rPr>
        <w:t xml:space="preserve"> </w:t>
      </w:r>
      <w:r w:rsidR="00B71517">
        <w:rPr>
          <w:rFonts w:ascii="Calibri" w:eastAsia="Calibri" w:hAnsi="Calibri" w:cs="Calibri"/>
          <w:lang w:val="en-US"/>
        </w:rPr>
        <w:t>A</w:t>
      </w:r>
      <w:r w:rsidRPr="6ECD9B1C">
        <w:rPr>
          <w:rFonts w:ascii="Calibri" w:eastAsia="Calibri" w:hAnsi="Calibri" w:cs="Calibri"/>
          <w:lang w:val="en-US"/>
        </w:rPr>
        <w:t xml:space="preserve">greement, </w:t>
      </w:r>
      <w:r w:rsidR="00F64364">
        <w:rPr>
          <w:rFonts w:ascii="Calibri" w:eastAsia="Calibri" w:hAnsi="Calibri" w:cs="Calibri"/>
          <w:lang w:val="en-US"/>
        </w:rPr>
        <w:t>the</w:t>
      </w:r>
      <w:r w:rsidRPr="007D5364">
        <w:rPr>
          <w:rFonts w:ascii="Calibri" w:eastAsia="Calibri" w:hAnsi="Calibri" w:cs="Calibri"/>
          <w:lang w:val="en-US"/>
        </w:rPr>
        <w:t xml:space="preserve"> Declaration</w:t>
      </w:r>
      <w:r w:rsidR="00F64364">
        <w:rPr>
          <w:rFonts w:ascii="Calibri" w:eastAsia="Calibri" w:hAnsi="Calibri" w:cs="Calibri"/>
          <w:lang w:val="en-US"/>
        </w:rPr>
        <w:t xml:space="preserve"> of </w:t>
      </w:r>
      <w:r w:rsidR="002C7236">
        <w:rPr>
          <w:rFonts w:ascii="Calibri" w:eastAsia="Calibri" w:hAnsi="Calibri" w:cs="Calibri"/>
          <w:lang w:val="en-US"/>
        </w:rPr>
        <w:t xml:space="preserve">Adhesion </w:t>
      </w:r>
      <w:r w:rsidR="00F64364">
        <w:rPr>
          <w:rFonts w:ascii="Calibri" w:eastAsia="Calibri" w:hAnsi="Calibri" w:cs="Calibri"/>
          <w:lang w:val="en-US"/>
        </w:rPr>
        <w:t>thereto</w:t>
      </w:r>
      <w:r w:rsidRPr="007D5364">
        <w:rPr>
          <w:rFonts w:ascii="Calibri" w:eastAsia="Calibri" w:hAnsi="Calibri" w:cs="Calibri"/>
          <w:lang w:val="en-US"/>
        </w:rPr>
        <w:t>, and its Annexes</w:t>
      </w:r>
      <w:r w:rsidR="6A403AFC" w:rsidRPr="7652CE8F">
        <w:rPr>
          <w:rFonts w:ascii="Calibri" w:eastAsia="Calibri" w:hAnsi="Calibri" w:cs="Calibri"/>
          <w:lang w:val="en-US"/>
        </w:rPr>
        <w:t>,</w:t>
      </w:r>
      <w:r w:rsidRPr="008E79DC">
        <w:rPr>
          <w:rFonts w:ascii="Calibri" w:eastAsia="Calibri" w:hAnsi="Calibri" w:cs="Calibri"/>
          <w:lang w:val="en-US"/>
        </w:rPr>
        <w:t xml:space="preserve"> commit to strengthen our cooperation efforts, </w:t>
      </w:r>
      <w:r w:rsidR="008B07FB" w:rsidRPr="008E79DC">
        <w:rPr>
          <w:rFonts w:ascii="Calibri" w:eastAsia="Calibri" w:hAnsi="Calibri" w:cs="Calibri"/>
          <w:lang w:val="en-US"/>
        </w:rPr>
        <w:t>to</w:t>
      </w:r>
      <w:r w:rsidRPr="008E79DC">
        <w:rPr>
          <w:rFonts w:ascii="Calibri" w:eastAsia="Calibri" w:hAnsi="Calibri" w:cs="Calibri"/>
          <w:lang w:val="en-US"/>
        </w:rPr>
        <w:t xml:space="preserve"> enhance our collective humanitarian impact for people in need in </w:t>
      </w:r>
      <w:bookmarkStart w:id="1" w:name="_Hlk137025115"/>
      <w:r w:rsidRPr="00AC346F">
        <w:rPr>
          <w:rFonts w:ascii="Calibri" w:eastAsia="Calibri" w:hAnsi="Calibri" w:cs="Calibri"/>
          <w:i/>
          <w:iCs/>
          <w:highlight w:val="yellow"/>
          <w:lang w:val="en-US"/>
        </w:rPr>
        <w:t xml:space="preserve">XXX </w:t>
      </w:r>
      <w:r w:rsidR="00AC346F" w:rsidRPr="00AC346F">
        <w:rPr>
          <w:rFonts w:ascii="Calibri" w:eastAsia="Calibri" w:hAnsi="Calibri" w:cs="Calibri"/>
          <w:i/>
          <w:iCs/>
          <w:highlight w:val="yellow"/>
          <w:lang w:val="en-US"/>
        </w:rPr>
        <w:t>[</w:t>
      </w:r>
      <w:r w:rsidRPr="00AC346F">
        <w:rPr>
          <w:rFonts w:ascii="Calibri" w:eastAsia="Calibri" w:hAnsi="Calibri" w:cs="Calibri"/>
          <w:i/>
          <w:iCs/>
          <w:highlight w:val="yellow"/>
          <w:lang w:val="en-US"/>
        </w:rPr>
        <w:t>insert country</w:t>
      </w:r>
      <w:r w:rsidR="00AC346F" w:rsidRPr="00AC346F">
        <w:rPr>
          <w:rFonts w:ascii="Calibri" w:eastAsia="Calibri" w:hAnsi="Calibri" w:cs="Calibri"/>
          <w:i/>
          <w:iCs/>
          <w:highlight w:val="yellow"/>
          <w:lang w:val="en-US"/>
        </w:rPr>
        <w:t>]</w:t>
      </w:r>
      <w:bookmarkEnd w:id="1"/>
      <w:r w:rsidRPr="00AC346F">
        <w:rPr>
          <w:rFonts w:ascii="Calibri" w:eastAsia="Calibri" w:hAnsi="Calibri" w:cs="Calibri"/>
          <w:lang w:val="en-US"/>
        </w:rPr>
        <w:t>.</w:t>
      </w:r>
      <w:r w:rsidRPr="008E79DC">
        <w:rPr>
          <w:rFonts w:ascii="Calibri" w:eastAsia="Calibri" w:hAnsi="Calibri" w:cs="Calibri"/>
          <w:lang w:val="en-US"/>
        </w:rPr>
        <w:t xml:space="preserve"> We pledge to put their interests, as well as the interests of the </w:t>
      </w:r>
      <w:r w:rsidR="00F64364">
        <w:rPr>
          <w:rFonts w:ascii="Calibri" w:eastAsia="Calibri" w:hAnsi="Calibri" w:cs="Calibri"/>
          <w:lang w:val="en-US"/>
        </w:rPr>
        <w:t xml:space="preserve">Red Cross and Red Crescent </w:t>
      </w:r>
      <w:r w:rsidRPr="008E79DC">
        <w:rPr>
          <w:rFonts w:ascii="Calibri" w:eastAsia="Calibri" w:hAnsi="Calibri" w:cs="Calibri"/>
          <w:lang w:val="en-US"/>
        </w:rPr>
        <w:t>Movement</w:t>
      </w:r>
      <w:r w:rsidR="00F64364">
        <w:rPr>
          <w:rFonts w:ascii="Calibri" w:eastAsia="Calibri" w:hAnsi="Calibri" w:cs="Calibri"/>
          <w:lang w:val="en-US"/>
        </w:rPr>
        <w:t xml:space="preserve"> (</w:t>
      </w:r>
      <w:r w:rsidR="002C7236">
        <w:rPr>
          <w:rFonts w:ascii="Calibri" w:eastAsia="Calibri" w:hAnsi="Calibri" w:cs="Calibri"/>
          <w:lang w:val="en-US"/>
        </w:rPr>
        <w:t xml:space="preserve">hereinafter </w:t>
      </w:r>
      <w:r w:rsidR="00F64364">
        <w:rPr>
          <w:rFonts w:ascii="Calibri" w:eastAsia="Calibri" w:hAnsi="Calibri" w:cs="Calibri"/>
          <w:lang w:val="en-US"/>
        </w:rPr>
        <w:t>“Movement”)</w:t>
      </w:r>
      <w:r w:rsidRPr="008E79DC">
        <w:rPr>
          <w:rFonts w:ascii="Calibri" w:eastAsia="Calibri" w:hAnsi="Calibri" w:cs="Calibri"/>
          <w:lang w:val="en-US"/>
        </w:rPr>
        <w:t xml:space="preserve"> as a whole, ahead of our individual institutional interests.</w:t>
      </w:r>
    </w:p>
    <w:p w14:paraId="37079CC4" w14:textId="4B97C2F9" w:rsidR="008E79DC" w:rsidRPr="008E79DC" w:rsidRDefault="008E79DC" w:rsidP="008E79DC">
      <w:pPr>
        <w:spacing w:line="257" w:lineRule="auto"/>
        <w:jc w:val="both"/>
        <w:rPr>
          <w:rFonts w:ascii="Calibri" w:eastAsia="Calibri" w:hAnsi="Calibri" w:cs="Calibri"/>
          <w:lang w:val="en-US"/>
        </w:rPr>
      </w:pPr>
      <w:r>
        <w:rPr>
          <w:rFonts w:ascii="Calibri" w:eastAsia="Calibri" w:hAnsi="Calibri" w:cs="Calibri"/>
          <w:lang w:val="en-US"/>
        </w:rPr>
        <w:t xml:space="preserve">We commit </w:t>
      </w:r>
      <w:r w:rsidRPr="6ECD9B1C">
        <w:rPr>
          <w:rFonts w:ascii="Calibri" w:eastAsia="Calibri" w:hAnsi="Calibri" w:cs="Calibri"/>
          <w:lang w:val="en-US"/>
        </w:rPr>
        <w:t>to ensur</w:t>
      </w:r>
      <w:r>
        <w:rPr>
          <w:rFonts w:ascii="Calibri" w:eastAsia="Calibri" w:hAnsi="Calibri" w:cs="Calibri"/>
          <w:lang w:val="en-US"/>
        </w:rPr>
        <w:t>ing that</w:t>
      </w:r>
      <w:r w:rsidRPr="6ECD9B1C">
        <w:rPr>
          <w:rFonts w:ascii="Calibri" w:eastAsia="Calibri" w:hAnsi="Calibri" w:cs="Calibri"/>
          <w:lang w:val="en-US"/>
        </w:rPr>
        <w:t xml:space="preserve"> our </w:t>
      </w:r>
      <w:r w:rsidR="007D5364">
        <w:rPr>
          <w:rFonts w:ascii="Calibri" w:eastAsia="Calibri" w:hAnsi="Calibri" w:cs="Calibri"/>
          <w:lang w:val="en-US"/>
        </w:rPr>
        <w:t>actions</w:t>
      </w:r>
      <w:r w:rsidRPr="6ECD9B1C">
        <w:rPr>
          <w:rFonts w:ascii="Calibri" w:eastAsia="Calibri" w:hAnsi="Calibri" w:cs="Calibri"/>
          <w:lang w:val="en-US"/>
        </w:rPr>
        <w:t xml:space="preserve"> acknowledge and strengthen the central role of </w:t>
      </w:r>
      <w:r>
        <w:rPr>
          <w:rFonts w:ascii="Calibri" w:eastAsia="Calibri" w:hAnsi="Calibri" w:cs="Calibri"/>
          <w:lang w:val="en-US"/>
        </w:rPr>
        <w:t xml:space="preserve">the </w:t>
      </w:r>
      <w:r w:rsidR="00AC346F" w:rsidRPr="00AC346F">
        <w:rPr>
          <w:rFonts w:ascii="Calibri" w:eastAsia="Calibri" w:hAnsi="Calibri" w:cs="Calibri"/>
          <w:i/>
          <w:iCs/>
          <w:highlight w:val="yellow"/>
          <w:lang w:val="en-US"/>
        </w:rPr>
        <w:t>XXX [insert country]</w:t>
      </w:r>
      <w:r>
        <w:rPr>
          <w:rFonts w:ascii="Calibri" w:eastAsia="Calibri" w:hAnsi="Calibri" w:cs="Calibri"/>
          <w:lang w:val="en-US"/>
        </w:rPr>
        <w:t xml:space="preserve"> </w:t>
      </w:r>
      <w:r w:rsidRPr="6ECD9B1C">
        <w:rPr>
          <w:rFonts w:ascii="Calibri" w:eastAsia="Calibri" w:hAnsi="Calibri" w:cs="Calibri"/>
          <w:lang w:val="en-US"/>
        </w:rPr>
        <w:t>National Societ</w:t>
      </w:r>
      <w:r>
        <w:rPr>
          <w:rFonts w:ascii="Calibri" w:eastAsia="Calibri" w:hAnsi="Calibri" w:cs="Calibri"/>
          <w:lang w:val="en-US"/>
        </w:rPr>
        <w:t>y</w:t>
      </w:r>
      <w:r w:rsidRPr="6ECD9B1C">
        <w:rPr>
          <w:rFonts w:ascii="Calibri" w:eastAsia="Calibri" w:hAnsi="Calibri" w:cs="Calibri"/>
          <w:lang w:val="en-US"/>
        </w:rPr>
        <w:t>, through consistent investment and coordinated support.</w:t>
      </w:r>
    </w:p>
    <w:p w14:paraId="2B92FFC7" w14:textId="66764858" w:rsidR="00B81BF2" w:rsidRPr="00CD217C" w:rsidRDefault="008E79DC" w:rsidP="00B81BF2">
      <w:pPr>
        <w:jc w:val="both"/>
        <w:rPr>
          <w:lang w:val="en-US"/>
        </w:rPr>
      </w:pPr>
      <w:r w:rsidRPr="008E79DC">
        <w:rPr>
          <w:lang w:val="en-US"/>
        </w:rPr>
        <w:t>We pledge to work together in a collaborative, inclusive and mutually supportive manner</w:t>
      </w:r>
      <w:r w:rsidRPr="008E79DC">
        <w:rPr>
          <w:rFonts w:ascii="Calibri" w:eastAsia="Calibri" w:hAnsi="Calibri" w:cs="Calibri"/>
          <w:lang w:val="en-US"/>
        </w:rPr>
        <w:t xml:space="preserve">, to ensure that our collective response </w:t>
      </w:r>
      <w:r w:rsidR="00B81BF2" w:rsidRPr="008E79DC">
        <w:rPr>
          <w:rFonts w:ascii="Calibri" w:eastAsia="Calibri" w:hAnsi="Calibri" w:cs="Calibri"/>
          <w:lang w:val="en-US"/>
        </w:rPr>
        <w:t>is always at</w:t>
      </w:r>
      <w:r w:rsidR="002C7236">
        <w:rPr>
          <w:rFonts w:ascii="Calibri" w:eastAsia="Calibri" w:hAnsi="Calibri" w:cs="Calibri"/>
          <w:lang w:val="en-US"/>
        </w:rPr>
        <w:t xml:space="preserve"> an appropriate</w:t>
      </w:r>
      <w:r w:rsidR="00B81BF2" w:rsidRPr="008E79DC">
        <w:rPr>
          <w:rFonts w:ascii="Calibri" w:eastAsia="Calibri" w:hAnsi="Calibri" w:cs="Calibri"/>
          <w:lang w:val="en-US"/>
        </w:rPr>
        <w:t xml:space="preserve"> scale</w:t>
      </w:r>
      <w:r w:rsidRPr="008E79DC">
        <w:rPr>
          <w:rFonts w:ascii="Calibri" w:eastAsia="Calibri" w:hAnsi="Calibri" w:cs="Calibri"/>
          <w:lang w:val="en-US"/>
        </w:rPr>
        <w:t xml:space="preserve">, to make the best use of each other’s complementary </w:t>
      </w:r>
      <w:r w:rsidR="00B81BF2" w:rsidRPr="008E79DC">
        <w:rPr>
          <w:rFonts w:ascii="Calibri" w:eastAsia="Calibri" w:hAnsi="Calibri" w:cs="Calibri"/>
          <w:lang w:val="en-US"/>
        </w:rPr>
        <w:t xml:space="preserve">strengths, </w:t>
      </w:r>
      <w:r w:rsidRPr="008E79DC">
        <w:rPr>
          <w:rFonts w:ascii="Calibri" w:eastAsia="Calibri" w:hAnsi="Calibri" w:cs="Calibri"/>
          <w:lang w:val="en-US"/>
        </w:rPr>
        <w:t>avoid competition</w:t>
      </w:r>
      <w:r w:rsidR="00487C7D">
        <w:rPr>
          <w:rFonts w:ascii="Calibri" w:eastAsia="Calibri" w:hAnsi="Calibri" w:cs="Calibri"/>
          <w:lang w:val="en-US"/>
        </w:rPr>
        <w:t xml:space="preserve"> and increase the </w:t>
      </w:r>
      <w:r w:rsidR="0070310E" w:rsidRPr="38A58358">
        <w:rPr>
          <w:rFonts w:ascii="Calibri" w:eastAsia="Calibri" w:hAnsi="Calibri" w:cs="Calibri"/>
          <w:lang w:val="en-US"/>
        </w:rPr>
        <w:t>M</w:t>
      </w:r>
      <w:r w:rsidR="00487C7D" w:rsidRPr="38A58358">
        <w:rPr>
          <w:rFonts w:ascii="Calibri" w:eastAsia="Calibri" w:hAnsi="Calibri" w:cs="Calibri"/>
          <w:lang w:val="en-US"/>
        </w:rPr>
        <w:t>ovement’s</w:t>
      </w:r>
      <w:r w:rsidR="00487C7D">
        <w:rPr>
          <w:rFonts w:ascii="Calibri" w:eastAsia="Calibri" w:hAnsi="Calibri" w:cs="Calibri"/>
          <w:lang w:val="en-US"/>
        </w:rPr>
        <w:t xml:space="preserve"> footprint.</w:t>
      </w:r>
      <w:r w:rsidR="00B81BF2">
        <w:rPr>
          <w:rFonts w:ascii="Calibri" w:eastAsia="Calibri" w:hAnsi="Calibri" w:cs="Calibri"/>
          <w:lang w:val="en-US"/>
        </w:rPr>
        <w:t xml:space="preserve"> </w:t>
      </w:r>
      <w:r w:rsidR="00B81BF2" w:rsidRPr="6ECD9B1C">
        <w:rPr>
          <w:rFonts w:ascii="Calibri" w:eastAsia="Calibri" w:hAnsi="Calibri" w:cs="Calibri"/>
          <w:lang w:val="en-US"/>
        </w:rPr>
        <w:t xml:space="preserve">We commit to join forces, with creativity, flexibility, and reliability, to leverage our complementary strengths, and to do better and more together for people in need of neutral, </w:t>
      </w:r>
      <w:proofErr w:type="gramStart"/>
      <w:r w:rsidR="00B81BF2" w:rsidRPr="6ECD9B1C">
        <w:rPr>
          <w:rFonts w:ascii="Calibri" w:eastAsia="Calibri" w:hAnsi="Calibri" w:cs="Calibri"/>
          <w:lang w:val="en-US"/>
        </w:rPr>
        <w:t>impartial</w:t>
      </w:r>
      <w:proofErr w:type="gramEnd"/>
      <w:r w:rsidR="00B81BF2" w:rsidRPr="6ECD9B1C">
        <w:rPr>
          <w:rFonts w:ascii="Calibri" w:eastAsia="Calibri" w:hAnsi="Calibri" w:cs="Calibri"/>
          <w:lang w:val="en-US"/>
        </w:rPr>
        <w:t xml:space="preserve"> and independent humanitarian assistance. </w:t>
      </w:r>
      <w:r w:rsidR="00C52C38">
        <w:rPr>
          <w:rFonts w:ascii="Calibri" w:eastAsia="Calibri" w:hAnsi="Calibri" w:cs="Calibri"/>
          <w:lang w:val="en-US"/>
        </w:rPr>
        <w:t>In line with our respective mandate</w:t>
      </w:r>
      <w:r w:rsidR="002C7236">
        <w:rPr>
          <w:rFonts w:ascii="Calibri" w:eastAsia="Calibri" w:hAnsi="Calibri" w:cs="Calibri"/>
          <w:lang w:val="en-US"/>
        </w:rPr>
        <w:t>s</w:t>
      </w:r>
      <w:r w:rsidR="00C52C38">
        <w:rPr>
          <w:rFonts w:ascii="Calibri" w:eastAsia="Calibri" w:hAnsi="Calibri" w:cs="Calibri"/>
          <w:lang w:val="en-US"/>
        </w:rPr>
        <w:t>, i</w:t>
      </w:r>
      <w:r w:rsidR="00B81BF2" w:rsidRPr="6ECD9B1C">
        <w:rPr>
          <w:rFonts w:ascii="Calibri" w:eastAsia="Calibri" w:hAnsi="Calibri" w:cs="Calibri"/>
          <w:lang w:val="en-US"/>
        </w:rPr>
        <w:t>n times of emergencies as in times of peace,</w:t>
      </w:r>
      <w:r w:rsidR="000D0356">
        <w:rPr>
          <w:rFonts w:ascii="Calibri" w:eastAsia="Calibri" w:hAnsi="Calibri" w:cs="Calibri"/>
          <w:lang w:val="en-US"/>
        </w:rPr>
        <w:t xml:space="preserve"> </w:t>
      </w:r>
      <w:r w:rsidR="00B81BF2" w:rsidRPr="6ECD9B1C">
        <w:rPr>
          <w:rFonts w:ascii="Calibri" w:eastAsia="Calibri" w:hAnsi="Calibri" w:cs="Calibri"/>
          <w:lang w:val="en-US"/>
        </w:rPr>
        <w:t>we commit to make the best use of our voices, our resources, our strengths and our services,</w:t>
      </w:r>
      <w:r w:rsidR="00B81BF2" w:rsidRPr="00F95265">
        <w:rPr>
          <w:rFonts w:ascii="Calibri" w:eastAsia="Calibri" w:hAnsi="Calibri" w:cs="Calibri"/>
          <w:lang w:val="en-US"/>
        </w:rPr>
        <w:t xml:space="preserve"> thus positioning the Movement as a leading humanitarian actor.</w:t>
      </w:r>
    </w:p>
    <w:p w14:paraId="75066868" w14:textId="5849AF6D" w:rsidR="008E79DC" w:rsidRPr="00CD217C" w:rsidRDefault="008E79DC" w:rsidP="008E79DC">
      <w:pPr>
        <w:spacing w:line="257" w:lineRule="auto"/>
        <w:jc w:val="both"/>
        <w:rPr>
          <w:lang w:val="en-US"/>
        </w:rPr>
      </w:pPr>
      <w:r w:rsidRPr="6ECD9B1C">
        <w:rPr>
          <w:rFonts w:ascii="Calibri" w:eastAsia="Calibri" w:hAnsi="Calibri" w:cs="Calibri"/>
          <w:lang w:val="en-US"/>
        </w:rPr>
        <w:t xml:space="preserve">We recognize that the difficulties and challenges which are intrinsic to humanitarian action will at times </w:t>
      </w:r>
      <w:r>
        <w:rPr>
          <w:rFonts w:ascii="Calibri" w:eastAsia="Calibri" w:hAnsi="Calibri" w:cs="Calibri"/>
          <w:lang w:val="en-US"/>
        </w:rPr>
        <w:t>give rise to</w:t>
      </w:r>
      <w:r w:rsidRPr="6ECD9B1C">
        <w:rPr>
          <w:rFonts w:ascii="Calibri" w:eastAsia="Calibri" w:hAnsi="Calibri" w:cs="Calibri"/>
          <w:lang w:val="en-US"/>
        </w:rPr>
        <w:t xml:space="preserve"> tensions between our institutions</w:t>
      </w:r>
      <w:r>
        <w:rPr>
          <w:rFonts w:ascii="Calibri" w:eastAsia="Calibri" w:hAnsi="Calibri" w:cs="Calibri"/>
          <w:lang w:val="en-US"/>
        </w:rPr>
        <w:t>, which we pledge to address promptly and openly, in the</w:t>
      </w:r>
      <w:r w:rsidRPr="6ECD9B1C">
        <w:rPr>
          <w:rFonts w:ascii="Calibri" w:eastAsia="Calibri" w:hAnsi="Calibri" w:cs="Calibri"/>
          <w:lang w:val="en-US"/>
        </w:rPr>
        <w:t xml:space="preserve"> spirit of cooperation and collaboration</w:t>
      </w:r>
      <w:r>
        <w:rPr>
          <w:rFonts w:ascii="Calibri" w:eastAsia="Calibri" w:hAnsi="Calibri" w:cs="Calibri"/>
          <w:lang w:val="en-US"/>
        </w:rPr>
        <w:t xml:space="preserve"> that underpins this </w:t>
      </w:r>
      <w:r w:rsidR="00B71517">
        <w:rPr>
          <w:rFonts w:ascii="Calibri" w:eastAsia="Calibri" w:hAnsi="Calibri" w:cs="Calibri"/>
          <w:lang w:val="en-US"/>
        </w:rPr>
        <w:t>A</w:t>
      </w:r>
      <w:r>
        <w:rPr>
          <w:rFonts w:ascii="Calibri" w:eastAsia="Calibri" w:hAnsi="Calibri" w:cs="Calibri"/>
          <w:lang w:val="en-US"/>
        </w:rPr>
        <w:t>greement.</w:t>
      </w:r>
    </w:p>
    <w:p w14:paraId="057544CD" w14:textId="29DC18A8" w:rsidR="00487C7D" w:rsidRDefault="008E79DC" w:rsidP="008E79DC">
      <w:pPr>
        <w:spacing w:line="257" w:lineRule="auto"/>
        <w:jc w:val="both"/>
        <w:rPr>
          <w:rFonts w:ascii="Calibri" w:eastAsia="Calibri" w:hAnsi="Calibri" w:cs="Calibri"/>
          <w:lang w:val="en-US"/>
        </w:rPr>
      </w:pPr>
      <w:r w:rsidRPr="008E79DC">
        <w:rPr>
          <w:rFonts w:ascii="Calibri" w:eastAsia="Calibri" w:hAnsi="Calibri" w:cs="Calibri"/>
          <w:lang w:val="en-US"/>
        </w:rPr>
        <w:t xml:space="preserve">We commit to implementing this </w:t>
      </w:r>
      <w:r w:rsidR="00B71517">
        <w:rPr>
          <w:rFonts w:ascii="Calibri" w:eastAsia="Calibri" w:hAnsi="Calibri" w:cs="Calibri"/>
          <w:lang w:val="en-US"/>
        </w:rPr>
        <w:t>A</w:t>
      </w:r>
      <w:r w:rsidRPr="008E79DC">
        <w:rPr>
          <w:rFonts w:ascii="Calibri" w:eastAsia="Calibri" w:hAnsi="Calibri" w:cs="Calibri"/>
          <w:lang w:val="en-US"/>
        </w:rPr>
        <w:t xml:space="preserve">greement in full compliance with the </w:t>
      </w:r>
      <w:r w:rsidR="00F64364">
        <w:rPr>
          <w:rFonts w:ascii="Calibri" w:eastAsia="Calibri" w:hAnsi="Calibri" w:cs="Calibri"/>
          <w:lang w:val="en-US"/>
        </w:rPr>
        <w:t xml:space="preserve">Movement’s </w:t>
      </w:r>
      <w:r w:rsidRPr="008E79DC">
        <w:rPr>
          <w:rFonts w:ascii="Calibri" w:eastAsia="Calibri" w:hAnsi="Calibri" w:cs="Calibri"/>
          <w:lang w:val="en-US"/>
        </w:rPr>
        <w:t xml:space="preserve">Fundamental Principles, the Geneva Conventions, the Statutes of the Movement, and applicable policies and resolutions of the </w:t>
      </w:r>
      <w:r w:rsidR="00F64364">
        <w:rPr>
          <w:rFonts w:ascii="Calibri" w:eastAsia="Calibri" w:hAnsi="Calibri" w:cs="Calibri"/>
          <w:lang w:val="en-US"/>
        </w:rPr>
        <w:t xml:space="preserve">Red Cross and Red Crescent </w:t>
      </w:r>
      <w:r w:rsidRPr="008E79DC">
        <w:rPr>
          <w:rFonts w:ascii="Calibri" w:eastAsia="Calibri" w:hAnsi="Calibri" w:cs="Calibri"/>
          <w:lang w:val="en-US"/>
        </w:rPr>
        <w:t xml:space="preserve">International Conference and Council of Delegates, notably the Movement Coordination for Collective Impact </w:t>
      </w:r>
      <w:r w:rsidR="00F64364">
        <w:rPr>
          <w:rFonts w:ascii="Calibri" w:eastAsia="Calibri" w:hAnsi="Calibri" w:cs="Calibri"/>
          <w:lang w:val="en-US"/>
        </w:rPr>
        <w:t xml:space="preserve">Agreement </w:t>
      </w:r>
      <w:r w:rsidRPr="008E79DC">
        <w:rPr>
          <w:rFonts w:ascii="Calibri" w:eastAsia="Calibri" w:hAnsi="Calibri" w:cs="Calibri"/>
          <w:lang w:val="en-US"/>
        </w:rPr>
        <w:t>(</w:t>
      </w:r>
      <w:r w:rsidR="00F64364">
        <w:rPr>
          <w:rFonts w:ascii="Calibri" w:eastAsia="Calibri" w:hAnsi="Calibri" w:cs="Calibri"/>
          <w:lang w:val="en-US"/>
        </w:rPr>
        <w:t>“</w:t>
      </w:r>
      <w:r w:rsidRPr="008E79DC">
        <w:rPr>
          <w:rFonts w:ascii="Calibri" w:eastAsia="Calibri" w:hAnsi="Calibri" w:cs="Calibri"/>
          <w:lang w:val="en-US"/>
        </w:rPr>
        <w:t>Seville Agreement 2.0</w:t>
      </w:r>
      <w:r w:rsidR="00F64364">
        <w:rPr>
          <w:rFonts w:ascii="Calibri" w:eastAsia="Calibri" w:hAnsi="Calibri" w:cs="Calibri"/>
          <w:lang w:val="en-US"/>
        </w:rPr>
        <w:t>”</w:t>
      </w:r>
      <w:r w:rsidRPr="008E79DC">
        <w:rPr>
          <w:rFonts w:ascii="Calibri" w:eastAsia="Calibri" w:hAnsi="Calibri" w:cs="Calibri"/>
          <w:lang w:val="en-US"/>
        </w:rPr>
        <w:t xml:space="preserve">), and the Strengthening Movement Cooperation and Coordination (SMCC) </w:t>
      </w:r>
      <w:r w:rsidR="00487C7D" w:rsidRPr="008E79DC">
        <w:rPr>
          <w:rFonts w:ascii="Calibri" w:eastAsia="Calibri" w:hAnsi="Calibri" w:cs="Calibri"/>
          <w:lang w:val="en-US"/>
        </w:rPr>
        <w:t>initiative.</w:t>
      </w:r>
    </w:p>
    <w:p w14:paraId="08D54DA2" w14:textId="43B4FA4E" w:rsidR="005A32A5" w:rsidRDefault="0036118D" w:rsidP="6E9BA7F4">
      <w:pPr>
        <w:jc w:val="both"/>
        <w:rPr>
          <w:lang w:val="en-GB"/>
        </w:rPr>
      </w:pPr>
      <w:r w:rsidRPr="00B81BF2">
        <w:rPr>
          <w:lang w:val="en-GB"/>
        </w:rPr>
        <w:lastRenderedPageBreak/>
        <w:t>W</w:t>
      </w:r>
      <w:r w:rsidRPr="005A32A5">
        <w:rPr>
          <w:lang w:val="en-GB"/>
        </w:rPr>
        <w:t xml:space="preserve">e will </w:t>
      </w:r>
      <w:r w:rsidRPr="00C260DB">
        <w:rPr>
          <w:lang w:val="en-GB"/>
        </w:rPr>
        <w:t>be transparent</w:t>
      </w:r>
      <w:r w:rsidR="006704ED">
        <w:rPr>
          <w:lang w:val="en-GB"/>
        </w:rPr>
        <w:t xml:space="preserve"> with each other</w:t>
      </w:r>
      <w:r w:rsidRPr="005A32A5">
        <w:rPr>
          <w:lang w:val="en-GB"/>
        </w:rPr>
        <w:t xml:space="preserve">, </w:t>
      </w:r>
      <w:r w:rsidR="00736AD3">
        <w:rPr>
          <w:lang w:val="en-GB"/>
        </w:rPr>
        <w:t>recognizing</w:t>
      </w:r>
      <w:r w:rsidR="00736AD3" w:rsidRPr="00B81BF2">
        <w:rPr>
          <w:lang w:val="en-GB"/>
        </w:rPr>
        <w:t xml:space="preserve"> </w:t>
      </w:r>
      <w:r w:rsidRPr="00B81BF2">
        <w:rPr>
          <w:lang w:val="en-GB"/>
        </w:rPr>
        <w:t>that our individual actions can have</w:t>
      </w:r>
      <w:r w:rsidR="005C3015">
        <w:rPr>
          <w:lang w:val="en-GB"/>
        </w:rPr>
        <w:t xml:space="preserve"> national and</w:t>
      </w:r>
      <w:r w:rsidRPr="00B81BF2">
        <w:rPr>
          <w:lang w:val="en-GB"/>
        </w:rPr>
        <w:t xml:space="preserve"> global consequences</w:t>
      </w:r>
      <w:r w:rsidR="006704ED">
        <w:rPr>
          <w:lang w:val="en-GB"/>
        </w:rPr>
        <w:t>,</w:t>
      </w:r>
      <w:r w:rsidR="00986E78" w:rsidRPr="00B81BF2">
        <w:rPr>
          <w:lang w:val="en-GB"/>
        </w:rPr>
        <w:t xml:space="preserve"> and we will regularly evaluate our performance regarding the implementation of this </w:t>
      </w:r>
      <w:r w:rsidR="00B71517">
        <w:rPr>
          <w:lang w:val="en-GB"/>
        </w:rPr>
        <w:t>A</w:t>
      </w:r>
      <w:r w:rsidR="00986E78" w:rsidRPr="00B81BF2">
        <w:rPr>
          <w:lang w:val="en-GB"/>
        </w:rPr>
        <w:t>greement</w:t>
      </w:r>
      <w:r w:rsidR="29077FF7" w:rsidRPr="00B81BF2">
        <w:rPr>
          <w:lang w:val="en-GB"/>
        </w:rPr>
        <w:t>.</w:t>
      </w:r>
      <w:bookmarkEnd w:id="0"/>
    </w:p>
    <w:p w14:paraId="5A3ED06B" w14:textId="568F3A0B" w:rsidR="00910F0B" w:rsidRPr="0078707E" w:rsidRDefault="00910F0B" w:rsidP="00993CA0">
      <w:pPr>
        <w:pStyle w:val="ListParagraph"/>
        <w:numPr>
          <w:ilvl w:val="0"/>
          <w:numId w:val="2"/>
        </w:numPr>
        <w:jc w:val="both"/>
        <w:rPr>
          <w:b/>
          <w:bCs/>
          <w:lang w:val="en-GB"/>
        </w:rPr>
      </w:pPr>
      <w:r w:rsidRPr="0078707E">
        <w:rPr>
          <w:b/>
          <w:bCs/>
          <w:lang w:val="en-GB"/>
        </w:rPr>
        <w:t>Introduction</w:t>
      </w:r>
    </w:p>
    <w:p w14:paraId="36AF7A3F" w14:textId="0F88B32C" w:rsidR="00910F0B" w:rsidRPr="00910F0B" w:rsidRDefault="00910F0B" w:rsidP="005A32A5">
      <w:pPr>
        <w:spacing w:line="257" w:lineRule="auto"/>
        <w:jc w:val="both"/>
        <w:rPr>
          <w:lang w:val="en-US"/>
        </w:rPr>
      </w:pPr>
      <w:r w:rsidRPr="005A32A5">
        <w:rPr>
          <w:rFonts w:ascii="Calibri" w:eastAsia="Calibri" w:hAnsi="Calibri" w:cs="Calibri"/>
          <w:lang w:val="en-US"/>
        </w:rPr>
        <w:t xml:space="preserve">This </w:t>
      </w:r>
      <w:r w:rsidRPr="005A32A5">
        <w:rPr>
          <w:rFonts w:ascii="Calibri" w:eastAsia="Calibri" w:hAnsi="Calibri" w:cs="Calibri"/>
          <w:b/>
          <w:bCs/>
          <w:lang w:val="en-US"/>
        </w:rPr>
        <w:t>Movement Coordination Agreement (</w:t>
      </w:r>
      <w:r w:rsidR="00243E2F">
        <w:rPr>
          <w:rFonts w:ascii="Calibri" w:eastAsia="Calibri" w:hAnsi="Calibri" w:cs="Calibri"/>
          <w:b/>
          <w:bCs/>
          <w:lang w:val="en-US"/>
        </w:rPr>
        <w:t>“</w:t>
      </w:r>
      <w:r w:rsidRPr="005A32A5">
        <w:rPr>
          <w:rFonts w:ascii="Calibri" w:eastAsia="Calibri" w:hAnsi="Calibri" w:cs="Calibri"/>
          <w:b/>
          <w:bCs/>
          <w:lang w:val="en-US"/>
        </w:rPr>
        <w:t>MCA</w:t>
      </w:r>
      <w:r w:rsidR="00243E2F">
        <w:rPr>
          <w:rFonts w:ascii="Calibri" w:eastAsia="Calibri" w:hAnsi="Calibri" w:cs="Calibri"/>
          <w:b/>
          <w:bCs/>
          <w:lang w:val="en-US"/>
        </w:rPr>
        <w:t>”</w:t>
      </w:r>
      <w:r w:rsidRPr="005A32A5">
        <w:rPr>
          <w:rFonts w:ascii="Calibri" w:eastAsia="Calibri" w:hAnsi="Calibri" w:cs="Calibri"/>
          <w:b/>
          <w:bCs/>
          <w:lang w:val="en-US"/>
        </w:rPr>
        <w:t xml:space="preserve">) </w:t>
      </w:r>
      <w:r w:rsidRPr="005A32A5">
        <w:rPr>
          <w:rFonts w:ascii="Calibri" w:eastAsia="Calibri" w:hAnsi="Calibri" w:cs="Calibri"/>
          <w:lang w:val="en-US"/>
        </w:rPr>
        <w:t>is made at country</w:t>
      </w:r>
      <w:r w:rsidR="00736AD3">
        <w:rPr>
          <w:rFonts w:ascii="Calibri" w:eastAsia="Calibri" w:hAnsi="Calibri" w:cs="Calibri"/>
          <w:lang w:val="en-US"/>
        </w:rPr>
        <w:t xml:space="preserve"> </w:t>
      </w:r>
      <w:r w:rsidRPr="005A32A5">
        <w:rPr>
          <w:rFonts w:ascii="Calibri" w:eastAsia="Calibri" w:hAnsi="Calibri" w:cs="Calibri"/>
          <w:lang w:val="en-US"/>
        </w:rPr>
        <w:t xml:space="preserve">level between </w:t>
      </w:r>
      <w:r w:rsidRPr="006D3591">
        <w:rPr>
          <w:rFonts w:ascii="Calibri" w:eastAsia="Calibri" w:hAnsi="Calibri" w:cs="Calibri"/>
          <w:highlight w:val="yellow"/>
          <w:lang w:val="en-US"/>
        </w:rPr>
        <w:t>the</w:t>
      </w:r>
      <w:r w:rsidRPr="006D3591">
        <w:rPr>
          <w:rFonts w:ascii="Calibri" w:eastAsia="Calibri" w:hAnsi="Calibri" w:cs="Calibri"/>
          <w:b/>
          <w:highlight w:val="yellow"/>
          <w:lang w:val="en-US"/>
        </w:rPr>
        <w:t xml:space="preserve"> </w:t>
      </w:r>
      <w:r w:rsidR="00AC346F" w:rsidRPr="008F365C">
        <w:rPr>
          <w:rFonts w:ascii="Calibri" w:eastAsia="Calibri" w:hAnsi="Calibri" w:cs="Calibri"/>
          <w:i/>
          <w:iCs/>
          <w:highlight w:val="yellow"/>
          <w:lang w:val="en-US"/>
        </w:rPr>
        <w:t>XXX [insert country]</w:t>
      </w:r>
      <w:r w:rsidRPr="006D3591">
        <w:rPr>
          <w:rFonts w:ascii="Calibri" w:eastAsia="Calibri" w:hAnsi="Calibri" w:cs="Calibri"/>
          <w:b/>
          <w:highlight w:val="yellow"/>
          <w:lang w:val="en-US"/>
        </w:rPr>
        <w:t xml:space="preserve"> National Red Cross or Red Crescent Society</w:t>
      </w:r>
      <w:r w:rsidRPr="006D3591">
        <w:rPr>
          <w:rFonts w:ascii="Calibri" w:eastAsia="Calibri" w:hAnsi="Calibri" w:cs="Calibri"/>
          <w:highlight w:val="yellow"/>
          <w:lang w:val="en-US"/>
        </w:rPr>
        <w:t xml:space="preserve"> (the “</w:t>
      </w:r>
      <w:r w:rsidR="00E75BA6" w:rsidRPr="008F365C">
        <w:rPr>
          <w:i/>
          <w:iCs/>
          <w:highlight w:val="yellow"/>
          <w:lang w:val="en-GB"/>
        </w:rPr>
        <w:t>XXX [insert NS acronym]</w:t>
      </w:r>
      <w:r w:rsidRPr="005A32A5">
        <w:rPr>
          <w:rFonts w:ascii="Calibri" w:eastAsia="Calibri" w:hAnsi="Calibri" w:cs="Calibri"/>
          <w:i/>
          <w:iCs/>
          <w:lang w:val="en-US"/>
        </w:rPr>
        <w:t>”)</w:t>
      </w:r>
      <w:r w:rsidRPr="005A32A5">
        <w:rPr>
          <w:rFonts w:ascii="Calibri" w:eastAsia="Calibri" w:hAnsi="Calibri" w:cs="Calibri"/>
          <w:lang w:val="en-US"/>
        </w:rPr>
        <w:t xml:space="preserve">, the </w:t>
      </w:r>
      <w:r w:rsidRPr="005A32A5">
        <w:rPr>
          <w:rFonts w:ascii="Calibri" w:eastAsia="Calibri" w:hAnsi="Calibri" w:cs="Calibri"/>
          <w:b/>
          <w:bCs/>
          <w:lang w:val="en-US"/>
        </w:rPr>
        <w:t>International Federation of Red Cross and Red Crescent Societies</w:t>
      </w:r>
      <w:r w:rsidRPr="005A32A5">
        <w:rPr>
          <w:rFonts w:ascii="Calibri" w:eastAsia="Calibri" w:hAnsi="Calibri" w:cs="Calibri"/>
          <w:lang w:val="en-US"/>
        </w:rPr>
        <w:t xml:space="preserve"> (the “IFRC”) and the </w:t>
      </w:r>
      <w:r w:rsidRPr="005A32A5">
        <w:rPr>
          <w:rFonts w:ascii="Calibri" w:eastAsia="Calibri" w:hAnsi="Calibri" w:cs="Calibri"/>
          <w:b/>
          <w:bCs/>
          <w:lang w:val="en-US"/>
        </w:rPr>
        <w:t>International Committee of the Red Cross</w:t>
      </w:r>
      <w:r w:rsidRPr="005A32A5">
        <w:rPr>
          <w:rFonts w:ascii="Calibri" w:eastAsia="Calibri" w:hAnsi="Calibri" w:cs="Calibri"/>
          <w:lang w:val="en-US"/>
        </w:rPr>
        <w:t xml:space="preserve"> (the “ICRC”).</w:t>
      </w:r>
      <w:r w:rsidRPr="005A32A5">
        <w:rPr>
          <w:rFonts w:ascii="Calibri" w:eastAsia="Calibri" w:hAnsi="Calibri" w:cs="Calibri"/>
          <w:b/>
          <w:bCs/>
          <w:lang w:val="en-US"/>
        </w:rPr>
        <w:t xml:space="preserve"> </w:t>
      </w:r>
    </w:p>
    <w:p w14:paraId="04F18367" w14:textId="01978351" w:rsidR="00910F0B" w:rsidRPr="00910F0B" w:rsidRDefault="00910F0B" w:rsidP="005A32A5">
      <w:pPr>
        <w:spacing w:line="257" w:lineRule="auto"/>
        <w:jc w:val="both"/>
        <w:rPr>
          <w:lang w:val="en-US"/>
        </w:rPr>
      </w:pPr>
      <w:r w:rsidRPr="005A32A5">
        <w:rPr>
          <w:rFonts w:ascii="Calibri" w:eastAsia="Calibri" w:hAnsi="Calibri" w:cs="Calibri"/>
          <w:lang w:val="en-US"/>
        </w:rPr>
        <w:t xml:space="preserve">All National Societies working internationally in </w:t>
      </w:r>
      <w:r w:rsidR="00AC346F" w:rsidRPr="00AC346F">
        <w:rPr>
          <w:rFonts w:ascii="Calibri" w:eastAsia="Calibri" w:hAnsi="Calibri" w:cs="Calibri"/>
          <w:i/>
          <w:iCs/>
          <w:highlight w:val="yellow"/>
          <w:lang w:val="en-US"/>
        </w:rPr>
        <w:t>XXX [insert country]</w:t>
      </w:r>
      <w:r w:rsidR="00AC346F">
        <w:rPr>
          <w:rFonts w:ascii="Calibri" w:eastAsia="Calibri" w:hAnsi="Calibri" w:cs="Calibri"/>
          <w:lang w:val="en-US"/>
        </w:rPr>
        <w:t xml:space="preserve"> </w:t>
      </w:r>
      <w:r w:rsidRPr="005A32A5">
        <w:rPr>
          <w:rFonts w:ascii="Calibri" w:eastAsia="Calibri" w:hAnsi="Calibri" w:cs="Calibri"/>
          <w:lang w:val="en-US"/>
        </w:rPr>
        <w:t xml:space="preserve">are expected to become party to this </w:t>
      </w:r>
      <w:r w:rsidR="007D5364">
        <w:rPr>
          <w:rFonts w:ascii="Calibri" w:eastAsia="Calibri" w:hAnsi="Calibri" w:cs="Calibri"/>
          <w:lang w:val="en-US"/>
        </w:rPr>
        <w:t>MCA</w:t>
      </w:r>
      <w:r w:rsidR="007D5364" w:rsidRPr="005A32A5">
        <w:rPr>
          <w:rFonts w:ascii="Calibri" w:eastAsia="Calibri" w:hAnsi="Calibri" w:cs="Calibri"/>
          <w:lang w:val="en-US"/>
        </w:rPr>
        <w:t xml:space="preserve"> </w:t>
      </w:r>
      <w:r w:rsidRPr="005A32A5">
        <w:rPr>
          <w:rFonts w:ascii="Calibri" w:eastAsia="Calibri" w:hAnsi="Calibri" w:cs="Calibri"/>
          <w:lang w:val="en-US"/>
        </w:rPr>
        <w:t xml:space="preserve">by signing its annexed ‘Declaration’. The IFRC Principles and Rules of Red Cross </w:t>
      </w:r>
      <w:r w:rsidRPr="00C260DB">
        <w:rPr>
          <w:rFonts w:ascii="Calibri" w:eastAsia="Calibri" w:hAnsi="Calibri" w:cs="Calibri"/>
          <w:lang w:val="en-US"/>
        </w:rPr>
        <w:t xml:space="preserve">Red Crescent Humanitarian Assistance impose responsibilities on the Partner National Societies (PNS) </w:t>
      </w:r>
      <w:r w:rsidRPr="005A32A5">
        <w:rPr>
          <w:rFonts w:ascii="Calibri" w:eastAsia="Calibri" w:hAnsi="Calibri" w:cs="Calibri"/>
          <w:lang w:val="en-US"/>
        </w:rPr>
        <w:t xml:space="preserve">which are reflected in the </w:t>
      </w:r>
      <w:r w:rsidR="006704ED">
        <w:rPr>
          <w:rFonts w:ascii="Calibri" w:eastAsia="Calibri" w:hAnsi="Calibri" w:cs="Calibri"/>
          <w:lang w:val="en-US"/>
        </w:rPr>
        <w:t xml:space="preserve">said </w:t>
      </w:r>
      <w:r w:rsidRPr="005A32A5">
        <w:rPr>
          <w:rFonts w:ascii="Calibri" w:eastAsia="Calibri" w:hAnsi="Calibri" w:cs="Calibri"/>
          <w:lang w:val="en-US"/>
        </w:rPr>
        <w:t>Declaration.</w:t>
      </w:r>
    </w:p>
    <w:p w14:paraId="0B6D66EF" w14:textId="54F62A15" w:rsidR="00DF4774" w:rsidRPr="0078707E" w:rsidRDefault="00664DEC" w:rsidP="00993CA0">
      <w:pPr>
        <w:pStyle w:val="ListParagraph"/>
        <w:numPr>
          <w:ilvl w:val="0"/>
          <w:numId w:val="2"/>
        </w:numPr>
        <w:jc w:val="both"/>
        <w:rPr>
          <w:b/>
          <w:bCs/>
          <w:lang w:val="en-GB"/>
        </w:rPr>
      </w:pPr>
      <w:r w:rsidRPr="0078707E">
        <w:rPr>
          <w:b/>
          <w:bCs/>
          <w:lang w:val="en-GB"/>
        </w:rPr>
        <w:t>Scope of the Agreement</w:t>
      </w:r>
    </w:p>
    <w:p w14:paraId="02E68A8F" w14:textId="39F9485E" w:rsidR="009D48C2" w:rsidRPr="009D48C2" w:rsidRDefault="00C52C38" w:rsidP="398B95FA">
      <w:pPr>
        <w:jc w:val="both"/>
        <w:rPr>
          <w:lang w:val="en-GB"/>
        </w:rPr>
      </w:pPr>
      <w:r>
        <w:rPr>
          <w:lang w:val="en-GB"/>
        </w:rPr>
        <w:t>In line with the respective mandate of each component, t</w:t>
      </w:r>
      <w:r w:rsidR="009D48C2" w:rsidRPr="0016580B">
        <w:rPr>
          <w:lang w:val="en-GB"/>
        </w:rPr>
        <w:t>h</w:t>
      </w:r>
      <w:r w:rsidR="00CF6416">
        <w:rPr>
          <w:lang w:val="en-GB"/>
        </w:rPr>
        <w:t>is</w:t>
      </w:r>
      <w:r w:rsidR="009D48C2" w:rsidRPr="0016580B">
        <w:rPr>
          <w:lang w:val="en-GB"/>
        </w:rPr>
        <w:t xml:space="preserve"> MCA provides the framework </w:t>
      </w:r>
      <w:r w:rsidR="009D48C2">
        <w:rPr>
          <w:lang w:val="en-GB"/>
        </w:rPr>
        <w:t>in</w:t>
      </w:r>
      <w:r w:rsidR="009D48C2" w:rsidRPr="0016580B">
        <w:rPr>
          <w:lang w:val="en-GB"/>
        </w:rPr>
        <w:t xml:space="preserve"> which </w:t>
      </w:r>
      <w:r w:rsidR="00AA723D">
        <w:rPr>
          <w:lang w:val="en-GB"/>
        </w:rPr>
        <w:t xml:space="preserve">Movement </w:t>
      </w:r>
      <w:r w:rsidR="003C066B">
        <w:rPr>
          <w:lang w:val="en-GB"/>
        </w:rPr>
        <w:t xml:space="preserve">Components </w:t>
      </w:r>
      <w:r w:rsidR="00AA723D">
        <w:rPr>
          <w:lang w:val="en-GB"/>
        </w:rPr>
        <w:t xml:space="preserve">operating in the country </w:t>
      </w:r>
      <w:r w:rsidR="00101136">
        <w:rPr>
          <w:lang w:val="en-GB"/>
        </w:rPr>
        <w:t xml:space="preserve">(hereafter referred to as “Partners”) </w:t>
      </w:r>
      <w:proofErr w:type="gramStart"/>
      <w:r w:rsidR="00B81BF2" w:rsidRPr="0016580B">
        <w:rPr>
          <w:lang w:val="en-GB"/>
        </w:rPr>
        <w:t>coordinate their operations and programmes</w:t>
      </w:r>
      <w:r w:rsidR="00271E7F">
        <w:rPr>
          <w:lang w:val="en-GB"/>
        </w:rPr>
        <w:t xml:space="preserve"> at all times</w:t>
      </w:r>
      <w:proofErr w:type="gramEnd"/>
      <w:r w:rsidR="009D48C2" w:rsidRPr="0016580B">
        <w:rPr>
          <w:lang w:val="en-GB"/>
        </w:rPr>
        <w:t xml:space="preserve">. </w:t>
      </w:r>
      <w:r w:rsidR="001B4021">
        <w:rPr>
          <w:lang w:val="en-GB"/>
        </w:rPr>
        <w:t>It</w:t>
      </w:r>
      <w:r w:rsidR="009D48C2" w:rsidRPr="0016580B">
        <w:rPr>
          <w:lang w:val="en-GB"/>
        </w:rPr>
        <w:t xml:space="preserve"> serves as the umbrella agreement</w:t>
      </w:r>
      <w:r w:rsidR="009D48C2" w:rsidRPr="00CC7DDB">
        <w:rPr>
          <w:lang w:val="en-US"/>
        </w:rPr>
        <w:t>, guiding and framing all multilateral and bilateral agreements</w:t>
      </w:r>
      <w:r w:rsidR="009D48C2" w:rsidRPr="0016580B">
        <w:rPr>
          <w:lang w:val="en-GB"/>
        </w:rPr>
        <w:t xml:space="preserve"> at country level</w:t>
      </w:r>
      <w:r w:rsidR="001B4021">
        <w:rPr>
          <w:lang w:val="en-GB"/>
        </w:rPr>
        <w:t>,</w:t>
      </w:r>
      <w:r w:rsidR="009D48C2" w:rsidRPr="0016580B">
        <w:rPr>
          <w:lang w:val="en-GB"/>
        </w:rPr>
        <w:t xml:space="preserve"> with</w:t>
      </w:r>
      <w:r w:rsidR="009D48C2">
        <w:rPr>
          <w:lang w:val="en-GB"/>
        </w:rPr>
        <w:t xml:space="preserve"> the Host National Society</w:t>
      </w:r>
      <w:r w:rsidR="009D48C2" w:rsidRPr="0016580B">
        <w:rPr>
          <w:lang w:val="en-GB"/>
        </w:rPr>
        <w:t xml:space="preserve"> </w:t>
      </w:r>
      <w:r w:rsidR="00E75BA6">
        <w:rPr>
          <w:i/>
          <w:iCs/>
          <w:highlight w:val="yellow"/>
          <w:lang w:val="en-GB"/>
        </w:rPr>
        <w:t>XXX [</w:t>
      </w:r>
      <w:r w:rsidR="00E75BA6" w:rsidRPr="006D67A2">
        <w:rPr>
          <w:i/>
          <w:iCs/>
          <w:highlight w:val="yellow"/>
          <w:lang w:val="en-GB"/>
        </w:rPr>
        <w:t>insert NS acronym</w:t>
      </w:r>
      <w:r w:rsidR="00E75BA6">
        <w:rPr>
          <w:i/>
          <w:iCs/>
          <w:highlight w:val="yellow"/>
          <w:lang w:val="en-GB"/>
        </w:rPr>
        <w:t>]</w:t>
      </w:r>
      <w:r w:rsidR="009D48C2">
        <w:rPr>
          <w:i/>
          <w:iCs/>
          <w:lang w:val="en-GB"/>
        </w:rPr>
        <w:t xml:space="preserve"> </w:t>
      </w:r>
      <w:r w:rsidR="009D48C2" w:rsidRPr="0016580B">
        <w:rPr>
          <w:lang w:val="en-GB"/>
        </w:rPr>
        <w:t>at the centre</w:t>
      </w:r>
      <w:r w:rsidR="009D48C2" w:rsidRPr="00CC7DDB">
        <w:rPr>
          <w:lang w:val="en-US"/>
        </w:rPr>
        <w:t>.</w:t>
      </w:r>
    </w:p>
    <w:p w14:paraId="2B1B4C8C" w14:textId="33E0275B" w:rsidR="002D354D" w:rsidRPr="002D354D" w:rsidRDefault="00CF6416" w:rsidP="3F6FBAB0">
      <w:pPr>
        <w:jc w:val="both"/>
        <w:rPr>
          <w:lang w:val="en-GB"/>
        </w:rPr>
      </w:pPr>
      <w:r>
        <w:rPr>
          <w:lang w:val="en-US"/>
        </w:rPr>
        <w:t xml:space="preserve">In </w:t>
      </w:r>
      <w:r w:rsidR="00AA723D">
        <w:rPr>
          <w:lang w:val="en-GB"/>
        </w:rPr>
        <w:t xml:space="preserve">accordance with Part II of the Seville </w:t>
      </w:r>
      <w:r w:rsidR="0003079F">
        <w:rPr>
          <w:lang w:val="en-GB"/>
        </w:rPr>
        <w:t>Agreement 2.0,</w:t>
      </w:r>
      <w:r w:rsidR="00AA723D">
        <w:rPr>
          <w:lang w:val="en-GB"/>
        </w:rPr>
        <w:t xml:space="preserve"> in</w:t>
      </w:r>
      <w:r w:rsidR="00AA723D">
        <w:rPr>
          <w:lang w:val="en-US"/>
        </w:rPr>
        <w:t xml:space="preserve"> </w:t>
      </w:r>
      <w:r>
        <w:rPr>
          <w:lang w:val="en-US"/>
        </w:rPr>
        <w:t>situations triggering a collective response of the Movement, the</w:t>
      </w:r>
      <w:r w:rsidR="009D48C2" w:rsidRPr="009D48C2">
        <w:rPr>
          <w:lang w:val="en-GB"/>
        </w:rPr>
        <w:t xml:space="preserve"> Movement coordination mechanisms </w:t>
      </w:r>
      <w:r>
        <w:rPr>
          <w:lang w:val="en-GB"/>
        </w:rPr>
        <w:t>established under this MCA will be scaled up</w:t>
      </w:r>
      <w:r w:rsidR="009D48C2" w:rsidRPr="009D48C2">
        <w:rPr>
          <w:lang w:val="en-US"/>
        </w:rPr>
        <w:t xml:space="preserve"> </w:t>
      </w:r>
      <w:r>
        <w:rPr>
          <w:lang w:val="en-US"/>
        </w:rPr>
        <w:t xml:space="preserve">and </w:t>
      </w:r>
      <w:r w:rsidR="009D48C2" w:rsidRPr="009D48C2">
        <w:rPr>
          <w:lang w:val="en-US"/>
        </w:rPr>
        <w:t>specific coordination roles (Convener/</w:t>
      </w:r>
      <w:r w:rsidR="009D48C2" w:rsidRPr="009D48C2">
        <w:rPr>
          <w:lang w:val="en-GB"/>
        </w:rPr>
        <w:t>Co-convener</w:t>
      </w:r>
      <w:r w:rsidR="009D48C2" w:rsidRPr="009D48C2">
        <w:rPr>
          <w:lang w:val="en-US"/>
        </w:rPr>
        <w:t>)</w:t>
      </w:r>
      <w:r w:rsidR="009D48C2" w:rsidRPr="009D48C2">
        <w:rPr>
          <w:lang w:val="en-GB"/>
        </w:rPr>
        <w:t xml:space="preserve"> </w:t>
      </w:r>
      <w:r w:rsidR="00BA55EF">
        <w:rPr>
          <w:lang w:val="en-GB"/>
        </w:rPr>
        <w:t xml:space="preserve">will be </w:t>
      </w:r>
      <w:r w:rsidR="00AA723D">
        <w:rPr>
          <w:lang w:val="en-GB"/>
        </w:rPr>
        <w:t>assigned</w:t>
      </w:r>
      <w:r w:rsidR="00AA723D" w:rsidRPr="009D48C2">
        <w:rPr>
          <w:lang w:val="en-GB"/>
        </w:rPr>
        <w:t xml:space="preserve"> </w:t>
      </w:r>
      <w:r w:rsidR="009D48C2" w:rsidRPr="009D48C2">
        <w:rPr>
          <w:lang w:val="en-GB"/>
        </w:rPr>
        <w:t xml:space="preserve">as a temporary response to </w:t>
      </w:r>
      <w:r>
        <w:rPr>
          <w:lang w:val="en-GB"/>
        </w:rPr>
        <w:t xml:space="preserve">the </w:t>
      </w:r>
      <w:r w:rsidR="009D48C2" w:rsidRPr="009D48C2">
        <w:rPr>
          <w:lang w:val="en-GB"/>
        </w:rPr>
        <w:t xml:space="preserve">significant humanitarian </w:t>
      </w:r>
      <w:r>
        <w:rPr>
          <w:lang w:val="en-GB"/>
        </w:rPr>
        <w:t>needs generated by the crisis</w:t>
      </w:r>
      <w:r w:rsidR="009D48C2" w:rsidRPr="009D48C2">
        <w:rPr>
          <w:lang w:val="en-US"/>
        </w:rPr>
        <w:t>.</w:t>
      </w:r>
    </w:p>
    <w:p w14:paraId="0576B68C" w14:textId="186A1DC1" w:rsidR="00C85A79" w:rsidRPr="00E75BA6" w:rsidRDefault="00174F7D" w:rsidP="00993CA0">
      <w:pPr>
        <w:pStyle w:val="ListParagraph"/>
        <w:numPr>
          <w:ilvl w:val="0"/>
          <w:numId w:val="2"/>
        </w:numPr>
        <w:jc w:val="both"/>
        <w:rPr>
          <w:b/>
          <w:bCs/>
          <w:lang w:val="en-GB"/>
        </w:rPr>
      </w:pPr>
      <w:r w:rsidRPr="00E75BA6">
        <w:rPr>
          <w:b/>
          <w:bCs/>
          <w:lang w:val="en-GB"/>
        </w:rPr>
        <w:t xml:space="preserve">Purpose </w:t>
      </w:r>
    </w:p>
    <w:p w14:paraId="7D4ED4C7" w14:textId="7E1DFA7C" w:rsidR="00091374" w:rsidRDefault="00127798" w:rsidP="00127798">
      <w:pPr>
        <w:jc w:val="both"/>
        <w:rPr>
          <w:lang w:val="en-GB"/>
        </w:rPr>
      </w:pPr>
      <w:r w:rsidRPr="00127798">
        <w:rPr>
          <w:lang w:val="en-GB"/>
        </w:rPr>
        <w:t xml:space="preserve">The overall purpose of this </w:t>
      </w:r>
      <w:r w:rsidR="00DD4E7B">
        <w:rPr>
          <w:lang w:val="en-GB"/>
        </w:rPr>
        <w:t>MCA</w:t>
      </w:r>
      <w:r w:rsidR="005A32A5">
        <w:rPr>
          <w:lang w:val="en-GB"/>
        </w:rPr>
        <w:t xml:space="preserve"> </w:t>
      </w:r>
      <w:r w:rsidRPr="00127798">
        <w:rPr>
          <w:lang w:val="en-GB"/>
        </w:rPr>
        <w:t>is to</w:t>
      </w:r>
      <w:r w:rsidR="00447CBB">
        <w:rPr>
          <w:lang w:val="en-GB"/>
        </w:rPr>
        <w:t xml:space="preserve"> c</w:t>
      </w:r>
      <w:r w:rsidRPr="00127798">
        <w:rPr>
          <w:lang w:val="en-GB"/>
        </w:rPr>
        <w:t xml:space="preserve">oordinate efforts and resources </w:t>
      </w:r>
      <w:r w:rsidRPr="00127798">
        <w:rPr>
          <w:iCs/>
          <w:lang w:val="en-GB"/>
        </w:rPr>
        <w:t xml:space="preserve">to </w:t>
      </w:r>
      <w:r w:rsidRPr="00127798">
        <w:rPr>
          <w:iCs/>
          <w:lang w:val="en-US"/>
        </w:rPr>
        <w:t>e</w:t>
      </w:r>
      <w:r w:rsidRPr="00127798">
        <w:rPr>
          <w:iCs/>
          <w:lang w:val="en-GB"/>
        </w:rPr>
        <w:t>n</w:t>
      </w:r>
      <w:r w:rsidRPr="00127798">
        <w:rPr>
          <w:iCs/>
          <w:lang w:val="en-US"/>
        </w:rPr>
        <w:t>sure</w:t>
      </w:r>
      <w:r w:rsidRPr="00127798">
        <w:rPr>
          <w:iCs/>
          <w:lang w:val="en-GB"/>
        </w:rPr>
        <w:t xml:space="preserve"> that our collective </w:t>
      </w:r>
      <w:r w:rsidRPr="00127798">
        <w:rPr>
          <w:lang w:val="en-GB"/>
        </w:rPr>
        <w:t xml:space="preserve">response is at scale, </w:t>
      </w:r>
      <w:r w:rsidRPr="00127798">
        <w:rPr>
          <w:lang w:val="en-US"/>
        </w:rPr>
        <w:t>coherent,</w:t>
      </w:r>
      <w:r w:rsidRPr="00127798">
        <w:rPr>
          <w:lang w:val="en-GB"/>
        </w:rPr>
        <w:t xml:space="preserve"> complementary</w:t>
      </w:r>
      <w:r w:rsidRPr="00127798">
        <w:rPr>
          <w:lang w:val="en-US"/>
        </w:rPr>
        <w:t>, timely</w:t>
      </w:r>
      <w:r w:rsidRPr="00127798">
        <w:rPr>
          <w:lang w:val="en-GB"/>
        </w:rPr>
        <w:t xml:space="preserve"> and</w:t>
      </w:r>
      <w:r w:rsidRPr="00127798">
        <w:rPr>
          <w:lang w:val="en-US"/>
        </w:rPr>
        <w:t xml:space="preserve"> enhances</w:t>
      </w:r>
      <w:r w:rsidRPr="00127798">
        <w:rPr>
          <w:lang w:val="en-GB"/>
        </w:rPr>
        <w:t xml:space="preserve"> our collective humanitarian impact for the people we serve</w:t>
      </w:r>
      <w:r w:rsidR="005A32A5">
        <w:rPr>
          <w:lang w:val="en-GB"/>
        </w:rPr>
        <w:t>, and to</w:t>
      </w:r>
      <w:r w:rsidR="00091374" w:rsidRPr="00091374">
        <w:rPr>
          <w:lang w:val="en-GB"/>
        </w:rPr>
        <w:t xml:space="preserve"> ensure that the collective efforts contribute to strengthen</w:t>
      </w:r>
      <w:r w:rsidR="00DD4E7B">
        <w:rPr>
          <w:lang w:val="en-GB"/>
        </w:rPr>
        <w:t>ing</w:t>
      </w:r>
      <w:r w:rsidR="00091374" w:rsidRPr="00091374">
        <w:rPr>
          <w:lang w:val="en-GB"/>
        </w:rPr>
        <w:t xml:space="preserve"> the central role of and support </w:t>
      </w:r>
      <w:r w:rsidR="00DD4E7B">
        <w:rPr>
          <w:lang w:val="en-GB"/>
        </w:rPr>
        <w:t>to</w:t>
      </w:r>
      <w:r w:rsidR="00091374" w:rsidRPr="00091374">
        <w:rPr>
          <w:lang w:val="en-GB"/>
        </w:rPr>
        <w:t xml:space="preserve"> the NS.</w:t>
      </w:r>
    </w:p>
    <w:p w14:paraId="41F7D168" w14:textId="0F329BF9" w:rsidR="0078707E" w:rsidRPr="0078707E" w:rsidRDefault="0078707E" w:rsidP="00993CA0">
      <w:pPr>
        <w:pStyle w:val="ListParagraph"/>
        <w:numPr>
          <w:ilvl w:val="0"/>
          <w:numId w:val="2"/>
        </w:numPr>
        <w:jc w:val="both"/>
        <w:rPr>
          <w:b/>
          <w:bCs/>
          <w:lang w:val="en-GB"/>
        </w:rPr>
      </w:pPr>
      <w:r>
        <w:rPr>
          <w:b/>
          <w:bCs/>
          <w:lang w:val="en-GB"/>
        </w:rPr>
        <w:t xml:space="preserve">Key areas for </w:t>
      </w:r>
      <w:r w:rsidR="00FD57A9">
        <w:rPr>
          <w:b/>
          <w:bCs/>
          <w:lang w:val="en-GB"/>
        </w:rPr>
        <w:t>C</w:t>
      </w:r>
      <w:r>
        <w:rPr>
          <w:b/>
          <w:bCs/>
          <w:lang w:val="en-GB"/>
        </w:rPr>
        <w:t xml:space="preserve">ooperation and </w:t>
      </w:r>
      <w:r w:rsidR="00FD57A9">
        <w:rPr>
          <w:b/>
          <w:bCs/>
          <w:lang w:val="en-GB"/>
        </w:rPr>
        <w:t>C</w:t>
      </w:r>
      <w:r>
        <w:rPr>
          <w:b/>
          <w:bCs/>
          <w:lang w:val="en-GB"/>
        </w:rPr>
        <w:t xml:space="preserve">oordination in </w:t>
      </w:r>
      <w:r w:rsidR="00E75BA6" w:rsidRPr="006E1B44">
        <w:rPr>
          <w:b/>
          <w:bCs/>
          <w:i/>
          <w:iCs/>
          <w:highlight w:val="yellow"/>
          <w:lang w:val="en-GB"/>
        </w:rPr>
        <w:t xml:space="preserve">XXX </w:t>
      </w:r>
      <w:r w:rsidR="00243E2F" w:rsidRPr="006E1B44">
        <w:rPr>
          <w:b/>
          <w:bCs/>
          <w:i/>
          <w:iCs/>
          <w:highlight w:val="yellow"/>
          <w:lang w:val="en-GB"/>
        </w:rPr>
        <w:t>[</w:t>
      </w:r>
      <w:r w:rsidRPr="00B4704A">
        <w:rPr>
          <w:b/>
          <w:bCs/>
          <w:i/>
          <w:iCs/>
          <w:highlight w:val="yellow"/>
          <w:lang w:val="en-GB"/>
        </w:rPr>
        <w:t>insert NS country</w:t>
      </w:r>
      <w:r w:rsidR="00243E2F">
        <w:rPr>
          <w:b/>
          <w:bCs/>
          <w:i/>
          <w:iCs/>
          <w:highlight w:val="yellow"/>
          <w:lang w:val="en-GB"/>
        </w:rPr>
        <w:t>]</w:t>
      </w:r>
      <w:r>
        <w:rPr>
          <w:b/>
          <w:bCs/>
          <w:lang w:val="en-GB"/>
        </w:rPr>
        <w:t xml:space="preserve"> </w:t>
      </w:r>
    </w:p>
    <w:p w14:paraId="0696BAF6" w14:textId="54D38BCD" w:rsidR="004C7099" w:rsidRDefault="004C7099" w:rsidP="00127798">
      <w:pPr>
        <w:jc w:val="both"/>
        <w:rPr>
          <w:lang w:val="en-GB"/>
        </w:rPr>
      </w:pPr>
      <w:r w:rsidRPr="0063772A">
        <w:rPr>
          <w:lang w:val="en-GB"/>
        </w:rPr>
        <w:t xml:space="preserve">The partners commit to coordinate their activities in </w:t>
      </w:r>
      <w:r w:rsidR="00AC346F" w:rsidRPr="00AC346F">
        <w:rPr>
          <w:rFonts w:ascii="Calibri" w:eastAsia="Calibri" w:hAnsi="Calibri" w:cs="Calibri"/>
          <w:i/>
          <w:iCs/>
          <w:highlight w:val="yellow"/>
          <w:lang w:val="en-US"/>
        </w:rPr>
        <w:t>XXX [insert country]</w:t>
      </w:r>
      <w:r w:rsidRPr="00B01DD6">
        <w:rPr>
          <w:lang w:val="en-GB"/>
        </w:rPr>
        <w:t xml:space="preserve"> </w:t>
      </w:r>
      <w:r w:rsidRPr="0063772A">
        <w:rPr>
          <w:lang w:val="en-GB"/>
        </w:rPr>
        <w:t xml:space="preserve">in accordance with the Seville Agreement 2.0 and other Movement </w:t>
      </w:r>
      <w:r w:rsidR="004B1CAE">
        <w:rPr>
          <w:lang w:val="en-GB"/>
        </w:rPr>
        <w:t xml:space="preserve">principles and </w:t>
      </w:r>
      <w:r w:rsidRPr="0063772A">
        <w:rPr>
          <w:lang w:val="en-GB"/>
        </w:rPr>
        <w:t xml:space="preserve">policies. </w:t>
      </w:r>
      <w:r w:rsidR="00DE57DC" w:rsidRPr="00B01DD6">
        <w:rPr>
          <w:lang w:val="en-GB"/>
        </w:rPr>
        <w:t>This section</w:t>
      </w:r>
      <w:r w:rsidR="009D2288" w:rsidRPr="00B01DD6">
        <w:rPr>
          <w:lang w:val="en-GB"/>
        </w:rPr>
        <w:t xml:space="preserve"> </w:t>
      </w:r>
      <w:r w:rsidR="00DE57DC" w:rsidRPr="00B01DD6">
        <w:rPr>
          <w:lang w:val="en-GB"/>
        </w:rPr>
        <w:t>identif</w:t>
      </w:r>
      <w:r w:rsidRPr="00B01DD6">
        <w:rPr>
          <w:lang w:val="en-GB"/>
        </w:rPr>
        <w:t>ies</w:t>
      </w:r>
      <w:r w:rsidR="00DE57DC" w:rsidRPr="00B01DD6">
        <w:rPr>
          <w:lang w:val="en-GB"/>
        </w:rPr>
        <w:t xml:space="preserve"> priority areas </w:t>
      </w:r>
      <w:r w:rsidRPr="00B01DD6">
        <w:rPr>
          <w:lang w:val="en-GB"/>
        </w:rPr>
        <w:t xml:space="preserve">for coordination </w:t>
      </w:r>
      <w:r w:rsidR="00DE57DC" w:rsidRPr="00B01DD6">
        <w:rPr>
          <w:lang w:val="en-GB"/>
        </w:rPr>
        <w:t>among Movement partners</w:t>
      </w:r>
      <w:r w:rsidR="00B01DD6" w:rsidRPr="00B01DD6">
        <w:rPr>
          <w:lang w:val="en-GB"/>
        </w:rPr>
        <w:t>,</w:t>
      </w:r>
      <w:r w:rsidR="00DE57DC" w:rsidRPr="00B01DD6">
        <w:rPr>
          <w:lang w:val="en-GB"/>
        </w:rPr>
        <w:t xml:space="preserve"> </w:t>
      </w:r>
      <w:r w:rsidR="00DE57DC" w:rsidRPr="00B01DD6">
        <w:rPr>
          <w:lang w:val="en-US"/>
        </w:rPr>
        <w:t xml:space="preserve">guided by </w:t>
      </w:r>
      <w:r w:rsidR="00B01DD6" w:rsidRPr="00B01DD6">
        <w:rPr>
          <w:lang w:val="en-US"/>
        </w:rPr>
        <w:t xml:space="preserve">the </w:t>
      </w:r>
      <w:r w:rsidR="00DE57DC" w:rsidRPr="00B01DD6">
        <w:rPr>
          <w:lang w:val="en-US"/>
        </w:rPr>
        <w:t>strategic plan</w:t>
      </w:r>
      <w:r w:rsidR="00B01DD6" w:rsidRPr="00B01DD6">
        <w:rPr>
          <w:lang w:val="en-US"/>
        </w:rPr>
        <w:t xml:space="preserve"> of </w:t>
      </w:r>
      <w:r w:rsidR="00E75BA6">
        <w:rPr>
          <w:i/>
          <w:iCs/>
          <w:highlight w:val="yellow"/>
          <w:lang w:val="en-GB"/>
        </w:rPr>
        <w:t>XXX [</w:t>
      </w:r>
      <w:r w:rsidR="00E75BA6" w:rsidRPr="006D67A2">
        <w:rPr>
          <w:i/>
          <w:iCs/>
          <w:highlight w:val="yellow"/>
          <w:lang w:val="en-GB"/>
        </w:rPr>
        <w:t>insert NS acronym</w:t>
      </w:r>
      <w:r w:rsidR="00E75BA6">
        <w:rPr>
          <w:i/>
          <w:iCs/>
          <w:highlight w:val="yellow"/>
          <w:lang w:val="en-GB"/>
        </w:rPr>
        <w:t>]</w:t>
      </w:r>
      <w:r w:rsidR="00B01DD6" w:rsidRPr="00B01DD6">
        <w:rPr>
          <w:lang w:val="en-GB"/>
        </w:rPr>
        <w:t xml:space="preserve"> and the respective mandates of the Partners.</w:t>
      </w:r>
    </w:p>
    <w:p w14:paraId="1C761783" w14:textId="3B78A6C2" w:rsidR="000D4BCF" w:rsidRPr="00CE362A" w:rsidRDefault="000D4BCF" w:rsidP="000D4BCF">
      <w:pPr>
        <w:jc w:val="both"/>
        <w:rPr>
          <w:i/>
          <w:iCs/>
          <w:color w:val="4472C4" w:themeColor="accent1"/>
          <w:sz w:val="20"/>
          <w:szCs w:val="20"/>
          <w:lang w:val="en-GB"/>
        </w:rPr>
      </w:pPr>
      <w:r w:rsidRPr="00CE362A">
        <w:rPr>
          <w:b/>
          <w:bCs/>
          <w:i/>
          <w:iCs/>
          <w:color w:val="4472C4" w:themeColor="accent1"/>
          <w:sz w:val="20"/>
          <w:szCs w:val="20"/>
          <w:lang w:val="en-GB"/>
        </w:rPr>
        <w:t>Explanatory note:</w:t>
      </w:r>
      <w:r w:rsidRPr="00CE362A">
        <w:rPr>
          <w:b/>
          <w:bCs/>
          <w:color w:val="4472C4" w:themeColor="accent1"/>
          <w:sz w:val="20"/>
          <w:szCs w:val="20"/>
          <w:lang w:val="en-GB"/>
        </w:rPr>
        <w:t xml:space="preserve">  </w:t>
      </w:r>
      <w:r w:rsidRPr="00CE362A">
        <w:rPr>
          <w:i/>
          <w:iCs/>
          <w:color w:val="4472C4" w:themeColor="accent1"/>
          <w:sz w:val="20"/>
          <w:szCs w:val="20"/>
          <w:lang w:val="en-US"/>
        </w:rPr>
        <w:t>This section is to identify areas in which coordination is crucial for operational efficiency, response preparedness</w:t>
      </w:r>
      <w:r w:rsidR="00D23ED3">
        <w:rPr>
          <w:i/>
          <w:iCs/>
          <w:color w:val="4472C4" w:themeColor="accent1"/>
          <w:sz w:val="20"/>
          <w:szCs w:val="20"/>
          <w:lang w:val="en-US"/>
        </w:rPr>
        <w:t>,</w:t>
      </w:r>
      <w:r w:rsidRPr="00CE362A">
        <w:rPr>
          <w:i/>
          <w:iCs/>
          <w:color w:val="4472C4" w:themeColor="accent1"/>
          <w:sz w:val="20"/>
          <w:szCs w:val="20"/>
          <w:lang w:val="en-US"/>
        </w:rPr>
        <w:t xml:space="preserve"> and recovery. For each priority area, Movement partners in</w:t>
      </w:r>
      <w:r w:rsidR="00A95586">
        <w:rPr>
          <w:rFonts w:ascii="Calibri" w:eastAsia="Calibri" w:hAnsi="Calibri" w:cs="Calibri"/>
          <w:i/>
          <w:color w:val="4472C4" w:themeColor="accent1"/>
          <w:sz w:val="20"/>
          <w:szCs w:val="20"/>
          <w:lang w:val="en-US"/>
        </w:rPr>
        <w:t xml:space="preserve"> </w:t>
      </w:r>
      <w:r w:rsidRPr="00CE362A">
        <w:rPr>
          <w:rFonts w:ascii="Calibri" w:eastAsia="Calibri" w:hAnsi="Calibri" w:cs="Calibri"/>
          <w:i/>
          <w:iCs/>
          <w:color w:val="4472C4" w:themeColor="accent1"/>
          <w:sz w:val="20"/>
          <w:szCs w:val="20"/>
          <w:lang w:val="en-US"/>
        </w:rPr>
        <w:t xml:space="preserve">the country should consider stating specific </w:t>
      </w:r>
      <w:r w:rsidRPr="00CE362A">
        <w:rPr>
          <w:i/>
          <w:iCs/>
          <w:color w:val="4472C4" w:themeColor="accent1"/>
          <w:sz w:val="20"/>
          <w:szCs w:val="20"/>
          <w:lang w:val="en-US"/>
        </w:rPr>
        <w:t xml:space="preserve">coordination modalities </w:t>
      </w:r>
      <w:r w:rsidR="00736AD3" w:rsidRPr="00CE362A">
        <w:rPr>
          <w:rFonts w:ascii="Calibri" w:eastAsia="Calibri" w:hAnsi="Calibri" w:cs="Calibri"/>
          <w:i/>
          <w:iCs/>
          <w:color w:val="4472C4" w:themeColor="accent1"/>
          <w:sz w:val="20"/>
          <w:szCs w:val="20"/>
          <w:lang w:val="en-US"/>
        </w:rPr>
        <w:t>here</w:t>
      </w:r>
      <w:r w:rsidR="00736AD3">
        <w:rPr>
          <w:i/>
          <w:iCs/>
          <w:color w:val="4472C4" w:themeColor="accent1"/>
          <w:sz w:val="20"/>
          <w:szCs w:val="20"/>
          <w:lang w:val="en-US"/>
        </w:rPr>
        <w:t xml:space="preserve"> </w:t>
      </w:r>
      <w:r w:rsidR="00773E94">
        <w:rPr>
          <w:i/>
          <w:iCs/>
          <w:color w:val="4472C4" w:themeColor="accent1"/>
          <w:sz w:val="20"/>
          <w:szCs w:val="20"/>
          <w:lang w:val="en-US"/>
        </w:rPr>
        <w:t xml:space="preserve">as applicable in the country context </w:t>
      </w:r>
      <w:r w:rsidRPr="00CE362A">
        <w:rPr>
          <w:i/>
          <w:iCs/>
          <w:color w:val="4472C4" w:themeColor="accent1"/>
          <w:sz w:val="20"/>
          <w:szCs w:val="20"/>
          <w:lang w:val="en-US"/>
        </w:rPr>
        <w:t xml:space="preserve">and, if deemed relevant, develop these in more detail in a specific provision in this </w:t>
      </w:r>
      <w:r w:rsidR="00B71517">
        <w:rPr>
          <w:i/>
          <w:iCs/>
          <w:color w:val="4472C4" w:themeColor="accent1"/>
          <w:sz w:val="20"/>
          <w:szCs w:val="20"/>
          <w:lang w:val="en-US"/>
        </w:rPr>
        <w:t>A</w:t>
      </w:r>
      <w:r w:rsidRPr="00CE362A">
        <w:rPr>
          <w:i/>
          <w:iCs/>
          <w:color w:val="4472C4" w:themeColor="accent1"/>
          <w:sz w:val="20"/>
          <w:szCs w:val="20"/>
          <w:lang w:val="en-US"/>
        </w:rPr>
        <w:t xml:space="preserve">greement or in a separate technical agreement which could be annexed to this MCA.  Priority areas for specific coordination </w:t>
      </w:r>
      <w:r w:rsidRPr="00CE362A">
        <w:rPr>
          <w:i/>
          <w:iCs/>
          <w:color w:val="4472C4" w:themeColor="accent1"/>
          <w:sz w:val="20"/>
          <w:szCs w:val="20"/>
          <w:lang w:val="en-GB"/>
        </w:rPr>
        <w:t>could</w:t>
      </w:r>
      <w:r w:rsidRPr="00CE362A">
        <w:rPr>
          <w:i/>
          <w:iCs/>
          <w:color w:val="4472C4" w:themeColor="accent1"/>
          <w:sz w:val="20"/>
          <w:szCs w:val="20"/>
          <w:lang w:val="en-US"/>
        </w:rPr>
        <w:t xml:space="preserve"> include: (1) operational response</w:t>
      </w:r>
      <w:r w:rsidRPr="00CE362A">
        <w:rPr>
          <w:i/>
          <w:color w:val="4472C4" w:themeColor="accent1"/>
          <w:sz w:val="20"/>
          <w:szCs w:val="20"/>
          <w:lang w:val="en-GB"/>
        </w:rPr>
        <w:t xml:space="preserve"> (</w:t>
      </w:r>
      <w:r w:rsidRPr="00CE362A">
        <w:rPr>
          <w:i/>
          <w:iCs/>
          <w:color w:val="4472C4" w:themeColor="accent1"/>
          <w:sz w:val="20"/>
          <w:szCs w:val="20"/>
          <w:lang w:val="en-GB"/>
        </w:rPr>
        <w:t>if applicable)</w:t>
      </w:r>
      <w:r w:rsidRPr="00CE362A">
        <w:rPr>
          <w:i/>
          <w:iCs/>
          <w:color w:val="4472C4" w:themeColor="accent1"/>
          <w:sz w:val="20"/>
          <w:szCs w:val="20"/>
          <w:lang w:val="en-US"/>
        </w:rPr>
        <w:t xml:space="preserve"> (2) consistent investment and coordinated support to the </w:t>
      </w:r>
      <w:r w:rsidR="00D23ED3">
        <w:rPr>
          <w:i/>
          <w:iCs/>
          <w:color w:val="4472C4" w:themeColor="accent1"/>
          <w:sz w:val="20"/>
          <w:szCs w:val="20"/>
          <w:lang w:val="en-US"/>
        </w:rPr>
        <w:t>Host National Society (</w:t>
      </w:r>
      <w:r w:rsidRPr="00CE362A">
        <w:rPr>
          <w:i/>
          <w:iCs/>
          <w:color w:val="4472C4" w:themeColor="accent1"/>
          <w:sz w:val="20"/>
          <w:szCs w:val="20"/>
          <w:lang w:val="en-US"/>
        </w:rPr>
        <w:t>HNS</w:t>
      </w:r>
      <w:r w:rsidR="00D23ED3">
        <w:rPr>
          <w:i/>
          <w:iCs/>
          <w:color w:val="4472C4" w:themeColor="accent1"/>
          <w:sz w:val="20"/>
          <w:szCs w:val="20"/>
          <w:lang w:val="en-US"/>
        </w:rPr>
        <w:t>)</w:t>
      </w:r>
      <w:r w:rsidRPr="00CE362A">
        <w:rPr>
          <w:i/>
          <w:iCs/>
          <w:color w:val="4472C4" w:themeColor="accent1"/>
          <w:sz w:val="20"/>
          <w:szCs w:val="20"/>
          <w:lang w:val="en-US"/>
        </w:rPr>
        <w:t xml:space="preserve">, (3) emergency preparedness / contingency planning, (4) security management, (5) public communication and positioning (external relations / </w:t>
      </w:r>
      <w:r w:rsidR="00736AD3" w:rsidRPr="00CE362A">
        <w:rPr>
          <w:i/>
          <w:iCs/>
          <w:color w:val="4472C4" w:themeColor="accent1"/>
          <w:sz w:val="20"/>
          <w:szCs w:val="20"/>
          <w:lang w:val="en-US"/>
        </w:rPr>
        <w:t>humanitarian diplomacy</w:t>
      </w:r>
      <w:r w:rsidRPr="00CE362A">
        <w:rPr>
          <w:i/>
          <w:iCs/>
          <w:color w:val="4472C4" w:themeColor="accent1"/>
          <w:sz w:val="20"/>
          <w:szCs w:val="20"/>
          <w:lang w:val="en-US"/>
        </w:rPr>
        <w:t>), (6) and any other domain deemed relevant in the context.</w:t>
      </w:r>
    </w:p>
    <w:p w14:paraId="56BBF06E" w14:textId="77777777" w:rsidR="007D084E" w:rsidRDefault="007D084E" w:rsidP="00127798">
      <w:pPr>
        <w:jc w:val="both"/>
        <w:rPr>
          <w:lang w:val="en-GB"/>
        </w:rPr>
      </w:pPr>
    </w:p>
    <w:p w14:paraId="5544C4B0" w14:textId="77777777" w:rsidR="00F6555C" w:rsidRDefault="00F6555C" w:rsidP="00127798">
      <w:pPr>
        <w:jc w:val="both"/>
        <w:rPr>
          <w:lang w:val="en-GB"/>
        </w:rPr>
      </w:pPr>
    </w:p>
    <w:p w14:paraId="3F9EC5FE" w14:textId="1C37C4A5" w:rsidR="0078707E" w:rsidRPr="0078707E" w:rsidRDefault="00527E8B" w:rsidP="00993CA0">
      <w:pPr>
        <w:pStyle w:val="ListParagraph"/>
        <w:numPr>
          <w:ilvl w:val="0"/>
          <w:numId w:val="2"/>
        </w:numPr>
        <w:jc w:val="both"/>
        <w:rPr>
          <w:b/>
          <w:bCs/>
          <w:lang w:val="en-GB"/>
        </w:rPr>
      </w:pPr>
      <w:r>
        <w:rPr>
          <w:b/>
          <w:bCs/>
          <w:lang w:val="en-GB"/>
        </w:rPr>
        <w:lastRenderedPageBreak/>
        <w:t xml:space="preserve">Movement </w:t>
      </w:r>
      <w:r w:rsidR="00B06B0A" w:rsidRPr="00056681">
        <w:rPr>
          <w:b/>
          <w:bCs/>
          <w:lang w:val="en-GB"/>
        </w:rPr>
        <w:t>Coordination Mechanisms</w:t>
      </w:r>
    </w:p>
    <w:p w14:paraId="729C4560" w14:textId="7121E737" w:rsidR="00CF2ED7" w:rsidRPr="00CE362A" w:rsidRDefault="004C6B55" w:rsidP="00A044EB">
      <w:pPr>
        <w:jc w:val="both"/>
        <w:rPr>
          <w:i/>
          <w:iCs/>
          <w:color w:val="4472C4" w:themeColor="accent1"/>
          <w:sz w:val="20"/>
          <w:szCs w:val="20"/>
          <w:lang w:val="en-US"/>
        </w:rPr>
      </w:pPr>
      <w:r w:rsidRPr="00CE362A">
        <w:rPr>
          <w:rStyle w:val="ui-provider"/>
          <w:b/>
          <w:bCs/>
          <w:i/>
          <w:iCs/>
          <w:color w:val="4472C4" w:themeColor="accent1"/>
          <w:sz w:val="20"/>
          <w:szCs w:val="20"/>
          <w:lang w:val="en-US"/>
        </w:rPr>
        <w:t>Explanatory note</w:t>
      </w:r>
      <w:r w:rsidRPr="00CE362A">
        <w:rPr>
          <w:rStyle w:val="ui-provider"/>
          <w:i/>
          <w:iCs/>
          <w:color w:val="4472C4" w:themeColor="accent1"/>
          <w:sz w:val="20"/>
          <w:szCs w:val="20"/>
          <w:lang w:val="en-US"/>
        </w:rPr>
        <w:t>:</w:t>
      </w:r>
      <w:r w:rsidRPr="00CE362A">
        <w:rPr>
          <w:rStyle w:val="ui-provider"/>
          <w:color w:val="4472C4" w:themeColor="accent1"/>
          <w:sz w:val="20"/>
          <w:szCs w:val="20"/>
          <w:lang w:val="en-US"/>
        </w:rPr>
        <w:t xml:space="preserve"> </w:t>
      </w:r>
      <w:r w:rsidR="00B31F7C" w:rsidRPr="00CE362A">
        <w:rPr>
          <w:rStyle w:val="ui-provider"/>
          <w:i/>
          <w:iCs/>
          <w:color w:val="4472C4" w:themeColor="accent1"/>
          <w:sz w:val="20"/>
          <w:szCs w:val="20"/>
          <w:lang w:val="en-US"/>
        </w:rPr>
        <w:t xml:space="preserve">Movement Coordination Mechanisms must </w:t>
      </w:r>
      <w:r w:rsidR="001B4AA4" w:rsidRPr="00CE362A">
        <w:rPr>
          <w:rStyle w:val="ui-provider"/>
          <w:i/>
          <w:iCs/>
          <w:color w:val="4472C4" w:themeColor="accent1"/>
          <w:sz w:val="20"/>
          <w:szCs w:val="20"/>
          <w:lang w:val="en-US"/>
        </w:rPr>
        <w:t xml:space="preserve">be set up and </w:t>
      </w:r>
      <w:proofErr w:type="gramStart"/>
      <w:r w:rsidR="001B4AA4" w:rsidRPr="00CE362A">
        <w:rPr>
          <w:rStyle w:val="ui-provider"/>
          <w:i/>
          <w:iCs/>
          <w:color w:val="4472C4" w:themeColor="accent1"/>
          <w:sz w:val="20"/>
          <w:szCs w:val="20"/>
          <w:lang w:val="en-US"/>
        </w:rPr>
        <w:t>maintained</w:t>
      </w:r>
      <w:r w:rsidR="00B31F7C" w:rsidRPr="00CE362A">
        <w:rPr>
          <w:rStyle w:val="ui-provider"/>
          <w:i/>
          <w:iCs/>
          <w:color w:val="4472C4" w:themeColor="accent1"/>
          <w:sz w:val="20"/>
          <w:szCs w:val="20"/>
          <w:lang w:val="en-US"/>
        </w:rPr>
        <w:t xml:space="preserve"> at all times</w:t>
      </w:r>
      <w:proofErr w:type="gramEnd"/>
      <w:r w:rsidR="00B31F7C" w:rsidRPr="00CE362A">
        <w:rPr>
          <w:rStyle w:val="ui-provider"/>
          <w:i/>
          <w:iCs/>
          <w:color w:val="4472C4" w:themeColor="accent1"/>
          <w:sz w:val="20"/>
          <w:szCs w:val="20"/>
          <w:lang w:val="en-US"/>
        </w:rPr>
        <w:t xml:space="preserve">, </w:t>
      </w:r>
      <w:r w:rsidR="00736AD3">
        <w:rPr>
          <w:rStyle w:val="ui-provider"/>
          <w:i/>
          <w:iCs/>
          <w:color w:val="4472C4" w:themeColor="accent1"/>
          <w:sz w:val="20"/>
          <w:szCs w:val="20"/>
          <w:lang w:val="en-US"/>
        </w:rPr>
        <w:t xml:space="preserve">to </w:t>
      </w:r>
      <w:r w:rsidR="00736AD3" w:rsidRPr="00CE362A">
        <w:rPr>
          <w:rStyle w:val="ui-provider"/>
          <w:i/>
          <w:iCs/>
          <w:color w:val="4472C4" w:themeColor="accent1"/>
          <w:sz w:val="20"/>
          <w:szCs w:val="20"/>
          <w:lang w:val="en-US"/>
        </w:rPr>
        <w:t>ensur</w:t>
      </w:r>
      <w:r w:rsidR="00736AD3">
        <w:rPr>
          <w:rStyle w:val="ui-provider"/>
          <w:i/>
          <w:iCs/>
          <w:color w:val="4472C4" w:themeColor="accent1"/>
          <w:sz w:val="20"/>
          <w:szCs w:val="20"/>
          <w:lang w:val="en-US"/>
        </w:rPr>
        <w:t>e</w:t>
      </w:r>
      <w:r w:rsidR="00736AD3" w:rsidRPr="00CE362A">
        <w:rPr>
          <w:rStyle w:val="ui-provider"/>
          <w:i/>
          <w:iCs/>
          <w:color w:val="4472C4" w:themeColor="accent1"/>
          <w:sz w:val="20"/>
          <w:szCs w:val="20"/>
          <w:lang w:val="en-US"/>
        </w:rPr>
        <w:t xml:space="preserve"> </w:t>
      </w:r>
      <w:r w:rsidR="001F3F5B" w:rsidRPr="00CE362A">
        <w:rPr>
          <w:rStyle w:val="ui-provider"/>
          <w:i/>
          <w:iCs/>
          <w:color w:val="4472C4" w:themeColor="accent1"/>
          <w:sz w:val="20"/>
          <w:szCs w:val="20"/>
          <w:lang w:val="en-US"/>
        </w:rPr>
        <w:t>regular and smooth exchange of information and discussion</w:t>
      </w:r>
      <w:r w:rsidR="00CF2ED7" w:rsidRPr="00CE362A">
        <w:rPr>
          <w:rStyle w:val="ui-provider"/>
          <w:i/>
          <w:iCs/>
          <w:color w:val="4472C4" w:themeColor="accent1"/>
          <w:sz w:val="20"/>
          <w:szCs w:val="20"/>
          <w:lang w:val="en-US"/>
        </w:rPr>
        <w:t xml:space="preserve"> as well as serving decision-making purposes</w:t>
      </w:r>
      <w:r w:rsidR="001F3F5B" w:rsidRPr="00CE362A">
        <w:rPr>
          <w:rStyle w:val="ui-provider"/>
          <w:i/>
          <w:iCs/>
          <w:color w:val="4472C4" w:themeColor="accent1"/>
          <w:sz w:val="20"/>
          <w:szCs w:val="20"/>
          <w:lang w:val="en-US"/>
        </w:rPr>
        <w:t>, including assessments of needs of affected people, strategic and operational plans to respond to those needs, and the HNS’ needs for investment and support to further its development priorities.</w:t>
      </w:r>
      <w:r w:rsidR="00B31F7C" w:rsidRPr="00CE362A">
        <w:rPr>
          <w:rStyle w:val="ui-provider"/>
          <w:i/>
          <w:iCs/>
          <w:color w:val="4472C4" w:themeColor="accent1"/>
          <w:sz w:val="20"/>
          <w:szCs w:val="20"/>
          <w:lang w:val="en-US"/>
        </w:rPr>
        <w:t xml:space="preserve"> </w:t>
      </w:r>
      <w:r w:rsidR="001F3F5B" w:rsidRPr="00CE362A">
        <w:rPr>
          <w:rStyle w:val="ui-provider"/>
          <w:i/>
          <w:iCs/>
          <w:color w:val="4472C4" w:themeColor="accent1"/>
          <w:sz w:val="20"/>
          <w:szCs w:val="20"/>
          <w:lang w:val="en-US"/>
        </w:rPr>
        <w:t xml:space="preserve">In the </w:t>
      </w:r>
      <w:r w:rsidR="0043337B" w:rsidRPr="00CE362A">
        <w:rPr>
          <w:rStyle w:val="ui-provider"/>
          <w:i/>
          <w:iCs/>
          <w:color w:val="4472C4" w:themeColor="accent1"/>
          <w:sz w:val="20"/>
          <w:szCs w:val="20"/>
          <w:lang w:val="en-US"/>
        </w:rPr>
        <w:t>spirit</w:t>
      </w:r>
      <w:r w:rsidR="001F3F5B" w:rsidRPr="00CE362A">
        <w:rPr>
          <w:rStyle w:val="ui-provider"/>
          <w:i/>
          <w:iCs/>
          <w:color w:val="4472C4" w:themeColor="accent1"/>
          <w:sz w:val="20"/>
          <w:szCs w:val="20"/>
          <w:lang w:val="en-US"/>
        </w:rPr>
        <w:t xml:space="preserve"> of </w:t>
      </w:r>
      <w:r w:rsidR="00DD7C3F" w:rsidRPr="00CE362A">
        <w:rPr>
          <w:i/>
          <w:iCs/>
          <w:color w:val="4472C4" w:themeColor="accent1"/>
          <w:sz w:val="20"/>
          <w:szCs w:val="20"/>
          <w:lang w:val="en-US"/>
        </w:rPr>
        <w:t>a true partnership</w:t>
      </w:r>
      <w:r w:rsidR="001F3F5B" w:rsidRPr="00CE362A">
        <w:rPr>
          <w:i/>
          <w:iCs/>
          <w:color w:val="4472C4" w:themeColor="accent1"/>
          <w:sz w:val="20"/>
          <w:szCs w:val="20"/>
          <w:lang w:val="en-US"/>
        </w:rPr>
        <w:t>,</w:t>
      </w:r>
      <w:r w:rsidR="00DD7C3F" w:rsidRPr="00CE362A">
        <w:rPr>
          <w:i/>
          <w:iCs/>
          <w:color w:val="4472C4" w:themeColor="accent1"/>
          <w:sz w:val="20"/>
          <w:szCs w:val="20"/>
          <w:lang w:val="en-US"/>
        </w:rPr>
        <w:t xml:space="preserve"> each </w:t>
      </w:r>
      <w:r w:rsidR="001F3F5B" w:rsidRPr="00CE362A">
        <w:rPr>
          <w:i/>
          <w:iCs/>
          <w:color w:val="4472C4" w:themeColor="accent1"/>
          <w:sz w:val="20"/>
          <w:szCs w:val="20"/>
          <w:lang w:val="en-US"/>
        </w:rPr>
        <w:t>P</w:t>
      </w:r>
      <w:r w:rsidR="00DD7C3F" w:rsidRPr="00CE362A">
        <w:rPr>
          <w:i/>
          <w:iCs/>
          <w:color w:val="4472C4" w:themeColor="accent1"/>
          <w:sz w:val="20"/>
          <w:szCs w:val="20"/>
          <w:lang w:val="en-US"/>
        </w:rPr>
        <w:t xml:space="preserve">artner </w:t>
      </w:r>
      <w:r w:rsidR="001F3F5B" w:rsidRPr="00CE362A">
        <w:rPr>
          <w:i/>
          <w:iCs/>
          <w:color w:val="4472C4" w:themeColor="accent1"/>
          <w:sz w:val="20"/>
          <w:szCs w:val="20"/>
          <w:lang w:val="en-US"/>
        </w:rPr>
        <w:t xml:space="preserve">should be prepared to </w:t>
      </w:r>
      <w:r w:rsidR="00DD7C3F" w:rsidRPr="00CE362A">
        <w:rPr>
          <w:i/>
          <w:iCs/>
          <w:color w:val="4472C4" w:themeColor="accent1"/>
          <w:sz w:val="20"/>
          <w:szCs w:val="20"/>
          <w:lang w:val="en-US"/>
        </w:rPr>
        <w:t xml:space="preserve">share </w:t>
      </w:r>
      <w:r w:rsidR="001F3F5B" w:rsidRPr="00CE362A">
        <w:rPr>
          <w:i/>
          <w:iCs/>
          <w:color w:val="4472C4" w:themeColor="accent1"/>
          <w:sz w:val="20"/>
          <w:szCs w:val="20"/>
          <w:lang w:val="en-US"/>
        </w:rPr>
        <w:t xml:space="preserve">and discuss </w:t>
      </w:r>
      <w:r w:rsidR="00DD7C3F" w:rsidRPr="00CE362A">
        <w:rPr>
          <w:i/>
          <w:iCs/>
          <w:color w:val="4472C4" w:themeColor="accent1"/>
          <w:sz w:val="20"/>
          <w:szCs w:val="20"/>
          <w:lang w:val="en-US"/>
        </w:rPr>
        <w:t xml:space="preserve">its views </w:t>
      </w:r>
      <w:r w:rsidR="001F3F5B" w:rsidRPr="00CE362A">
        <w:rPr>
          <w:i/>
          <w:iCs/>
          <w:color w:val="4472C4" w:themeColor="accent1"/>
          <w:sz w:val="20"/>
          <w:szCs w:val="20"/>
          <w:lang w:val="en-US"/>
        </w:rPr>
        <w:t xml:space="preserve">and </w:t>
      </w:r>
      <w:r w:rsidR="00DD7C3F" w:rsidRPr="00CE362A">
        <w:rPr>
          <w:i/>
          <w:iCs/>
          <w:color w:val="4472C4" w:themeColor="accent1"/>
          <w:sz w:val="20"/>
          <w:szCs w:val="20"/>
          <w:lang w:val="en-US"/>
        </w:rPr>
        <w:t xml:space="preserve">challenges, and </w:t>
      </w:r>
      <w:r w:rsidR="001F3F5B" w:rsidRPr="00CE362A">
        <w:rPr>
          <w:i/>
          <w:iCs/>
          <w:color w:val="4472C4" w:themeColor="accent1"/>
          <w:sz w:val="20"/>
          <w:szCs w:val="20"/>
          <w:lang w:val="en-US"/>
        </w:rPr>
        <w:t xml:space="preserve">to </w:t>
      </w:r>
      <w:r w:rsidR="00DD7C3F" w:rsidRPr="00CE362A">
        <w:rPr>
          <w:i/>
          <w:iCs/>
          <w:color w:val="4472C4" w:themeColor="accent1"/>
          <w:sz w:val="20"/>
          <w:szCs w:val="20"/>
          <w:lang w:val="en-US"/>
        </w:rPr>
        <w:t xml:space="preserve">seek solutions with the other </w:t>
      </w:r>
      <w:r w:rsidR="001F3F5B" w:rsidRPr="00CE362A">
        <w:rPr>
          <w:i/>
          <w:iCs/>
          <w:color w:val="4472C4" w:themeColor="accent1"/>
          <w:sz w:val="20"/>
          <w:szCs w:val="20"/>
          <w:lang w:val="en-US"/>
        </w:rPr>
        <w:t>P</w:t>
      </w:r>
      <w:r w:rsidR="00DD7C3F" w:rsidRPr="00CE362A">
        <w:rPr>
          <w:i/>
          <w:iCs/>
          <w:color w:val="4472C4" w:themeColor="accent1"/>
          <w:sz w:val="20"/>
          <w:szCs w:val="20"/>
          <w:lang w:val="en-US"/>
        </w:rPr>
        <w:t>artners.</w:t>
      </w:r>
    </w:p>
    <w:p w14:paraId="2216B6EA" w14:textId="22476578" w:rsidR="0043337B" w:rsidRPr="00CE362A" w:rsidRDefault="0095333E" w:rsidP="00A044EB">
      <w:pPr>
        <w:jc w:val="both"/>
        <w:rPr>
          <w:color w:val="4472C4" w:themeColor="accent1"/>
          <w:sz w:val="20"/>
          <w:szCs w:val="20"/>
          <w:lang w:val="en-US"/>
        </w:rPr>
      </w:pPr>
      <w:r w:rsidRPr="00CE362A">
        <w:rPr>
          <w:i/>
          <w:iCs/>
          <w:color w:val="4472C4" w:themeColor="accent1"/>
          <w:sz w:val="20"/>
          <w:szCs w:val="20"/>
          <w:lang w:val="en-US"/>
        </w:rPr>
        <w:t>I</w:t>
      </w:r>
      <w:r w:rsidR="00DD7C3F" w:rsidRPr="00CE362A">
        <w:rPr>
          <w:i/>
          <w:iCs/>
          <w:color w:val="4472C4" w:themeColor="accent1"/>
          <w:sz w:val="20"/>
          <w:szCs w:val="20"/>
          <w:lang w:val="en-US"/>
        </w:rPr>
        <w:t xml:space="preserve">t is essential </w:t>
      </w:r>
      <w:r w:rsidR="00B6148F" w:rsidRPr="00CE362A">
        <w:rPr>
          <w:i/>
          <w:iCs/>
          <w:color w:val="4472C4" w:themeColor="accent1"/>
          <w:sz w:val="20"/>
          <w:szCs w:val="20"/>
          <w:lang w:val="en-US"/>
        </w:rPr>
        <w:t>that</w:t>
      </w:r>
      <w:r w:rsidR="00DD7C3F" w:rsidRPr="00CE362A">
        <w:rPr>
          <w:i/>
          <w:iCs/>
          <w:color w:val="4472C4" w:themeColor="accent1"/>
          <w:sz w:val="20"/>
          <w:szCs w:val="20"/>
          <w:lang w:val="en-US"/>
        </w:rPr>
        <w:t xml:space="preserve"> </w:t>
      </w:r>
      <w:r w:rsidRPr="00CE362A">
        <w:rPr>
          <w:i/>
          <w:iCs/>
          <w:color w:val="4472C4" w:themeColor="accent1"/>
          <w:sz w:val="20"/>
          <w:szCs w:val="20"/>
          <w:lang w:val="en-US"/>
        </w:rPr>
        <w:t xml:space="preserve">Movement </w:t>
      </w:r>
      <w:r w:rsidR="00736AD3" w:rsidRPr="00CE362A">
        <w:rPr>
          <w:i/>
          <w:iCs/>
          <w:color w:val="4472C4" w:themeColor="accent1"/>
          <w:sz w:val="20"/>
          <w:szCs w:val="20"/>
          <w:lang w:val="en-US"/>
        </w:rPr>
        <w:t>Coordination Mechanisms</w:t>
      </w:r>
      <w:r w:rsidRPr="00CE362A">
        <w:rPr>
          <w:i/>
          <w:iCs/>
          <w:color w:val="4472C4" w:themeColor="accent1"/>
          <w:sz w:val="20"/>
          <w:szCs w:val="20"/>
          <w:lang w:val="en-US"/>
        </w:rPr>
        <w:t xml:space="preserve"> </w:t>
      </w:r>
      <w:r w:rsidR="00B6148F" w:rsidRPr="00CE362A">
        <w:rPr>
          <w:i/>
          <w:iCs/>
          <w:color w:val="4472C4" w:themeColor="accent1"/>
          <w:sz w:val="20"/>
          <w:szCs w:val="20"/>
          <w:lang w:val="en-US"/>
        </w:rPr>
        <w:t>fit the needs of the context</w:t>
      </w:r>
      <w:r w:rsidRPr="00CE362A">
        <w:rPr>
          <w:i/>
          <w:iCs/>
          <w:color w:val="4472C4" w:themeColor="accent1"/>
          <w:sz w:val="20"/>
          <w:szCs w:val="20"/>
          <w:lang w:val="en-US"/>
        </w:rPr>
        <w:t>. Therefore, although this section proposes the establishment of 3-level coordination platforms (i.e.</w:t>
      </w:r>
      <w:r w:rsidR="006721E1" w:rsidRPr="00CE362A">
        <w:rPr>
          <w:i/>
          <w:iCs/>
          <w:color w:val="4472C4" w:themeColor="accent1"/>
          <w:sz w:val="20"/>
          <w:szCs w:val="20"/>
          <w:lang w:val="en-US"/>
        </w:rPr>
        <w:t>,</w:t>
      </w:r>
      <w:r w:rsidRPr="00CE362A">
        <w:rPr>
          <w:i/>
          <w:iCs/>
          <w:color w:val="4472C4" w:themeColor="accent1"/>
          <w:sz w:val="20"/>
          <w:szCs w:val="20"/>
          <w:lang w:val="en-US"/>
        </w:rPr>
        <w:t xml:space="preserve"> at strategic, operational</w:t>
      </w:r>
      <w:r w:rsidR="006721E1" w:rsidRPr="00CE362A">
        <w:rPr>
          <w:i/>
          <w:iCs/>
          <w:color w:val="4472C4" w:themeColor="accent1"/>
          <w:sz w:val="20"/>
          <w:szCs w:val="20"/>
          <w:lang w:val="en-US"/>
        </w:rPr>
        <w:t>,</w:t>
      </w:r>
      <w:r w:rsidRPr="00CE362A">
        <w:rPr>
          <w:i/>
          <w:iCs/>
          <w:color w:val="4472C4" w:themeColor="accent1"/>
          <w:sz w:val="20"/>
          <w:szCs w:val="20"/>
          <w:lang w:val="en-US"/>
        </w:rPr>
        <w:t xml:space="preserve"> and technical levels), the setup is to be adapted to the given situation and needs of each context</w:t>
      </w:r>
      <w:r w:rsidR="001B4AA4" w:rsidRPr="00CE362A">
        <w:rPr>
          <w:i/>
          <w:iCs/>
          <w:color w:val="4472C4" w:themeColor="accent1"/>
          <w:sz w:val="20"/>
          <w:szCs w:val="20"/>
          <w:lang w:val="en-US"/>
        </w:rPr>
        <w:t>, notably when it comes to the</w:t>
      </w:r>
      <w:r w:rsidR="004C6B55" w:rsidRPr="00CE362A">
        <w:rPr>
          <w:i/>
          <w:iCs/>
          <w:color w:val="4472C4" w:themeColor="accent1"/>
          <w:sz w:val="20"/>
          <w:szCs w:val="20"/>
          <w:lang w:val="en-US"/>
        </w:rPr>
        <w:t xml:space="preserve"> structure and</w:t>
      </w:r>
      <w:r w:rsidR="001B4AA4" w:rsidRPr="00CE362A">
        <w:rPr>
          <w:i/>
          <w:iCs/>
          <w:color w:val="4472C4" w:themeColor="accent1"/>
          <w:sz w:val="20"/>
          <w:szCs w:val="20"/>
          <w:lang w:val="en-US"/>
        </w:rPr>
        <w:t xml:space="preserve"> frequency of meeting</w:t>
      </w:r>
      <w:r w:rsidR="00950609">
        <w:rPr>
          <w:i/>
          <w:iCs/>
          <w:color w:val="4472C4" w:themeColor="accent1"/>
          <w:sz w:val="20"/>
          <w:szCs w:val="20"/>
          <w:lang w:val="en-US"/>
        </w:rPr>
        <w:t>s.</w:t>
      </w:r>
      <w:r w:rsidR="00B870C6" w:rsidRPr="00CE362A">
        <w:rPr>
          <w:i/>
          <w:iCs/>
          <w:color w:val="4472C4" w:themeColor="accent1"/>
          <w:sz w:val="20"/>
          <w:szCs w:val="20"/>
          <w:lang w:val="en-US"/>
        </w:rPr>
        <w:t xml:space="preserve"> </w:t>
      </w:r>
      <w:r w:rsidR="54D3F445" w:rsidRPr="00CE362A">
        <w:rPr>
          <w:i/>
          <w:iCs/>
          <w:color w:val="4472C4" w:themeColor="accent1"/>
          <w:sz w:val="20"/>
          <w:szCs w:val="20"/>
          <w:lang w:val="en-US"/>
        </w:rPr>
        <w:t xml:space="preserve"> It will also be importa</w:t>
      </w:r>
      <w:r w:rsidR="4076E7F9" w:rsidRPr="00CE362A">
        <w:rPr>
          <w:i/>
          <w:iCs/>
          <w:color w:val="4472C4" w:themeColor="accent1"/>
          <w:sz w:val="20"/>
          <w:szCs w:val="20"/>
          <w:lang w:val="en-US"/>
        </w:rPr>
        <w:t>nt</w:t>
      </w:r>
      <w:r w:rsidR="54D3F445" w:rsidRPr="00CE362A">
        <w:rPr>
          <w:i/>
          <w:iCs/>
          <w:color w:val="4472C4" w:themeColor="accent1"/>
          <w:sz w:val="20"/>
          <w:szCs w:val="20"/>
          <w:lang w:val="en-US"/>
        </w:rPr>
        <w:t xml:space="preserve"> to ensure regular information flow between the coordination levels as well as between local, regional</w:t>
      </w:r>
      <w:r w:rsidR="00E3457B" w:rsidRPr="00CE362A">
        <w:rPr>
          <w:i/>
          <w:iCs/>
          <w:color w:val="4472C4" w:themeColor="accent1"/>
          <w:sz w:val="20"/>
          <w:szCs w:val="20"/>
          <w:lang w:val="en-US"/>
        </w:rPr>
        <w:t>,</w:t>
      </w:r>
      <w:r w:rsidR="54D3F445" w:rsidRPr="00CE362A">
        <w:rPr>
          <w:i/>
          <w:iCs/>
          <w:color w:val="4472C4" w:themeColor="accent1"/>
          <w:sz w:val="20"/>
          <w:szCs w:val="20"/>
          <w:lang w:val="en-US"/>
        </w:rPr>
        <w:t xml:space="preserve"> and national</w:t>
      </w:r>
      <w:r w:rsidR="00E3457B" w:rsidRPr="00CE362A">
        <w:rPr>
          <w:i/>
          <w:iCs/>
          <w:color w:val="4472C4" w:themeColor="accent1"/>
          <w:sz w:val="20"/>
          <w:szCs w:val="20"/>
          <w:lang w:val="en-US"/>
        </w:rPr>
        <w:t xml:space="preserve"> coordination setups</w:t>
      </w:r>
      <w:r w:rsidR="00B870C6" w:rsidRPr="00CE362A">
        <w:rPr>
          <w:i/>
          <w:iCs/>
          <w:color w:val="4472C4" w:themeColor="accent1"/>
          <w:sz w:val="20"/>
          <w:szCs w:val="20"/>
          <w:lang w:val="en-US"/>
        </w:rPr>
        <w:t>.</w:t>
      </w:r>
    </w:p>
    <w:p w14:paraId="59DC7333" w14:textId="1B5B64AB" w:rsidR="00203E53" w:rsidRPr="00927347" w:rsidRDefault="00B870C6" w:rsidP="00A044EB">
      <w:pPr>
        <w:jc w:val="both"/>
        <w:rPr>
          <w:lang w:val="en-US"/>
        </w:rPr>
      </w:pPr>
      <w:r>
        <w:rPr>
          <w:lang w:val="en-US"/>
        </w:rPr>
        <w:t xml:space="preserve">The </w:t>
      </w:r>
      <w:r w:rsidR="79407DEB" w:rsidRPr="00927347">
        <w:rPr>
          <w:lang w:val="en-US"/>
        </w:rPr>
        <w:t xml:space="preserve">Partners agree to establish the following Movement Coordination </w:t>
      </w:r>
      <w:r>
        <w:rPr>
          <w:lang w:val="en-US"/>
        </w:rPr>
        <w:t>M</w:t>
      </w:r>
      <w:r w:rsidR="79407DEB" w:rsidRPr="00927347">
        <w:rPr>
          <w:lang w:val="en-US"/>
        </w:rPr>
        <w:t xml:space="preserve">echanisms in </w:t>
      </w:r>
      <w:r w:rsidR="00AC346F" w:rsidRPr="00AC346F">
        <w:rPr>
          <w:rFonts w:ascii="Calibri" w:eastAsia="Calibri" w:hAnsi="Calibri" w:cs="Calibri"/>
          <w:i/>
          <w:iCs/>
          <w:highlight w:val="yellow"/>
          <w:lang w:val="en-US"/>
        </w:rPr>
        <w:t>XXX [insert country]</w:t>
      </w:r>
      <w:r w:rsidR="79407DEB" w:rsidRPr="00AC346F">
        <w:rPr>
          <w:lang w:val="en-US"/>
        </w:rPr>
        <w:t xml:space="preserve">: </w:t>
      </w:r>
    </w:p>
    <w:p w14:paraId="1A20E319" w14:textId="2BAF7661" w:rsidR="00203E53" w:rsidRPr="00EF252A" w:rsidRDefault="00203E53" w:rsidP="00993CA0">
      <w:pPr>
        <w:pStyle w:val="ListParagraph"/>
        <w:numPr>
          <w:ilvl w:val="1"/>
          <w:numId w:val="2"/>
        </w:numPr>
        <w:jc w:val="both"/>
        <w:rPr>
          <w:b/>
          <w:bCs/>
          <w:lang w:val="en-GB"/>
        </w:rPr>
      </w:pPr>
      <w:r w:rsidRPr="00C570E6">
        <w:rPr>
          <w:b/>
          <w:bCs/>
          <w:lang w:val="en-GB"/>
        </w:rPr>
        <w:t xml:space="preserve">Strategic </w:t>
      </w:r>
      <w:r w:rsidR="00370DEF">
        <w:rPr>
          <w:b/>
          <w:bCs/>
          <w:lang w:val="en-GB"/>
        </w:rPr>
        <w:t xml:space="preserve">Tripartite </w:t>
      </w:r>
      <w:r w:rsidRPr="00C570E6">
        <w:rPr>
          <w:b/>
          <w:bCs/>
          <w:lang w:val="en-GB"/>
        </w:rPr>
        <w:t>Coordination</w:t>
      </w:r>
      <w:r w:rsidR="00B47824">
        <w:rPr>
          <w:b/>
          <w:bCs/>
          <w:lang w:val="en-GB"/>
        </w:rPr>
        <w:t xml:space="preserve"> Platform</w:t>
      </w:r>
      <w:r w:rsidR="00E75BA6">
        <w:rPr>
          <w:b/>
          <w:bCs/>
          <w:lang w:val="en-GB"/>
        </w:rPr>
        <w:t xml:space="preserve"> </w:t>
      </w:r>
      <w:r w:rsidRPr="00C570E6">
        <w:rPr>
          <w:b/>
          <w:bCs/>
          <w:lang w:val="en-GB"/>
        </w:rPr>
        <w:t>(‘Focus on the Big Picture’)</w:t>
      </w:r>
    </w:p>
    <w:p w14:paraId="53C9A437" w14:textId="3C677CC6" w:rsidR="00DA0BD7" w:rsidRPr="00440495" w:rsidRDefault="00203E53" w:rsidP="00B14F2B">
      <w:pPr>
        <w:jc w:val="both"/>
        <w:rPr>
          <w:lang w:val="en-GB"/>
        </w:rPr>
      </w:pPr>
      <w:r w:rsidRPr="00440495">
        <w:rPr>
          <w:lang w:val="en-GB"/>
        </w:rPr>
        <w:t>The strategic coordination</w:t>
      </w:r>
      <w:r w:rsidR="00B47824" w:rsidRPr="00440495">
        <w:rPr>
          <w:lang w:val="en-GB"/>
        </w:rPr>
        <w:t xml:space="preserve"> platform</w:t>
      </w:r>
      <w:r w:rsidR="00AC1CFB">
        <w:rPr>
          <w:lang w:val="en-GB"/>
        </w:rPr>
        <w:t xml:space="preserve"> is the permanent </w:t>
      </w:r>
      <w:r w:rsidR="00F20C19">
        <w:rPr>
          <w:lang w:val="en-GB"/>
        </w:rPr>
        <w:t xml:space="preserve">platform </w:t>
      </w:r>
      <w:r w:rsidR="00736AD3">
        <w:rPr>
          <w:lang w:val="en-GB"/>
        </w:rPr>
        <w:t xml:space="preserve">for </w:t>
      </w:r>
      <w:r w:rsidR="000D0356">
        <w:rPr>
          <w:lang w:val="en-GB"/>
        </w:rPr>
        <w:t>Movement</w:t>
      </w:r>
      <w:r w:rsidR="00F20C19">
        <w:rPr>
          <w:lang w:val="en-GB"/>
        </w:rPr>
        <w:t xml:space="preserve"> </w:t>
      </w:r>
      <w:r w:rsidR="001C0DC2">
        <w:rPr>
          <w:lang w:val="en-GB"/>
        </w:rPr>
        <w:t>coordination,</w:t>
      </w:r>
      <w:r w:rsidR="00664298">
        <w:rPr>
          <w:lang w:val="en-GB"/>
        </w:rPr>
        <w:t xml:space="preserve"> and it</w:t>
      </w:r>
      <w:r w:rsidR="00B47824" w:rsidRPr="00440495">
        <w:rPr>
          <w:lang w:val="en-GB"/>
        </w:rPr>
        <w:t>s principal role is to</w:t>
      </w:r>
      <w:r w:rsidR="00E0744C" w:rsidRPr="00440495">
        <w:rPr>
          <w:lang w:val="en-GB"/>
        </w:rPr>
        <w:t xml:space="preserve"> </w:t>
      </w:r>
      <w:r w:rsidR="00664298">
        <w:rPr>
          <w:lang w:val="en-GB"/>
        </w:rPr>
        <w:t xml:space="preserve">create </w:t>
      </w:r>
      <w:r w:rsidR="00986793">
        <w:rPr>
          <w:lang w:val="en-GB"/>
        </w:rPr>
        <w:t>a safe space for dialogue</w:t>
      </w:r>
      <w:r w:rsidR="00736AD3">
        <w:rPr>
          <w:lang w:val="en-GB"/>
        </w:rPr>
        <w:t>,</w:t>
      </w:r>
      <w:r w:rsidR="00986793">
        <w:rPr>
          <w:lang w:val="en-GB"/>
        </w:rPr>
        <w:t xml:space="preserve"> build trus</w:t>
      </w:r>
      <w:r w:rsidR="0033333D">
        <w:rPr>
          <w:lang w:val="en-GB"/>
        </w:rPr>
        <w:t>t</w:t>
      </w:r>
      <w:r w:rsidR="0033333D" w:rsidRPr="0033333D">
        <w:rPr>
          <w:lang w:val="en-GB"/>
        </w:rPr>
        <w:t xml:space="preserve"> </w:t>
      </w:r>
      <w:r w:rsidR="0033333D">
        <w:rPr>
          <w:lang w:val="en-GB"/>
        </w:rPr>
        <w:t>and foster a mindset conducive to collaborative and inclusive coordination.</w:t>
      </w:r>
      <w:r w:rsidR="001361FD">
        <w:rPr>
          <w:lang w:val="en-GB"/>
        </w:rPr>
        <w:t xml:space="preserve"> It </w:t>
      </w:r>
      <w:r w:rsidR="00E0744C" w:rsidRPr="00440495">
        <w:rPr>
          <w:lang w:val="en-GB"/>
        </w:rPr>
        <w:t>set</w:t>
      </w:r>
      <w:r w:rsidR="0033333D">
        <w:rPr>
          <w:lang w:val="en-GB"/>
        </w:rPr>
        <w:t>s</w:t>
      </w:r>
      <w:r w:rsidR="00E0744C" w:rsidRPr="00440495">
        <w:rPr>
          <w:lang w:val="en-GB"/>
        </w:rPr>
        <w:t xml:space="preserve"> the strategic orientation</w:t>
      </w:r>
      <w:r w:rsidR="0033333D">
        <w:rPr>
          <w:lang w:val="en-GB"/>
        </w:rPr>
        <w:t xml:space="preserve"> of how</w:t>
      </w:r>
      <w:r w:rsidR="00440495" w:rsidRPr="00440495">
        <w:rPr>
          <w:lang w:val="en-GB"/>
        </w:rPr>
        <w:t xml:space="preserve"> the Movement</w:t>
      </w:r>
      <w:r w:rsidR="0033333D">
        <w:rPr>
          <w:lang w:val="en-GB"/>
        </w:rPr>
        <w:t xml:space="preserve"> will collaborate</w:t>
      </w:r>
      <w:r w:rsidR="00440495" w:rsidRPr="00440495">
        <w:rPr>
          <w:lang w:val="en-GB"/>
        </w:rPr>
        <w:t xml:space="preserve"> </w:t>
      </w:r>
      <w:r w:rsidR="0033333D">
        <w:rPr>
          <w:lang w:val="en-GB"/>
        </w:rPr>
        <w:t xml:space="preserve">and cooperate </w:t>
      </w:r>
      <w:r w:rsidR="00291044" w:rsidRPr="00440495">
        <w:rPr>
          <w:lang w:val="en-GB"/>
        </w:rPr>
        <w:t xml:space="preserve">in </w:t>
      </w:r>
      <w:r w:rsidR="00AC346F" w:rsidRPr="7F9FD73B">
        <w:rPr>
          <w:rFonts w:ascii="Calibri" w:eastAsia="Calibri" w:hAnsi="Calibri" w:cs="Calibri"/>
          <w:i/>
          <w:iCs/>
          <w:highlight w:val="yellow"/>
          <w:lang w:val="en-US"/>
        </w:rPr>
        <w:t>XXX [insert country]</w:t>
      </w:r>
      <w:r w:rsidR="00005DCE">
        <w:rPr>
          <w:lang w:val="en-GB"/>
        </w:rPr>
        <w:t xml:space="preserve">. </w:t>
      </w:r>
      <w:r w:rsidR="00DA0BD7" w:rsidRPr="00440495">
        <w:rPr>
          <w:lang w:val="en-GB"/>
        </w:rPr>
        <w:t xml:space="preserve">This platform </w:t>
      </w:r>
      <w:r w:rsidR="00440495" w:rsidRPr="00440495">
        <w:rPr>
          <w:lang w:val="en-GB"/>
        </w:rPr>
        <w:t>is T</w:t>
      </w:r>
      <w:r w:rsidR="00440495" w:rsidRPr="00440495">
        <w:rPr>
          <w:rStyle w:val="normaltextrun"/>
          <w:rFonts w:ascii="Calibri" w:hAnsi="Calibri" w:cs="Calibri"/>
          <w:shd w:val="clear" w:color="auto" w:fill="FFFFFF"/>
          <w:lang w:val="en-GB"/>
        </w:rPr>
        <w:t xml:space="preserve">ripartite and </w:t>
      </w:r>
      <w:r w:rsidR="00440495" w:rsidRPr="00440495">
        <w:rPr>
          <w:lang w:val="en-GB"/>
        </w:rPr>
        <w:t xml:space="preserve">is called the </w:t>
      </w:r>
      <w:r w:rsidR="3FA3C9BD" w:rsidRPr="00440495">
        <w:rPr>
          <w:lang w:val="en-GB"/>
        </w:rPr>
        <w:t>“</w:t>
      </w:r>
      <w:r w:rsidR="00440495" w:rsidRPr="00440495">
        <w:rPr>
          <w:lang w:val="en-GB"/>
        </w:rPr>
        <w:t>M</w:t>
      </w:r>
      <w:r w:rsidR="00DA0BD7" w:rsidRPr="00440495">
        <w:rPr>
          <w:lang w:val="en-GB"/>
        </w:rPr>
        <w:t>ini-Summit</w:t>
      </w:r>
      <w:r w:rsidR="0BF00B61" w:rsidRPr="00440495">
        <w:rPr>
          <w:lang w:val="en-GB"/>
        </w:rPr>
        <w:t>”</w:t>
      </w:r>
      <w:r w:rsidR="00440495">
        <w:rPr>
          <w:lang w:val="en-GB"/>
        </w:rPr>
        <w:t xml:space="preserve"> </w:t>
      </w:r>
      <w:r w:rsidR="00DA0BD7" w:rsidRPr="00440495">
        <w:rPr>
          <w:lang w:val="en-GB"/>
        </w:rPr>
        <w:t xml:space="preserve">at the onset of </w:t>
      </w:r>
      <w:r w:rsidR="00440495">
        <w:rPr>
          <w:lang w:val="en-GB"/>
        </w:rPr>
        <w:t xml:space="preserve">situations </w:t>
      </w:r>
      <w:r w:rsidR="00440495" w:rsidRPr="00440495">
        <w:rPr>
          <w:lang w:val="en-GB"/>
        </w:rPr>
        <w:t>triggering</w:t>
      </w:r>
      <w:r w:rsidR="00DA0BD7" w:rsidRPr="00440495">
        <w:rPr>
          <w:lang w:val="en-GB"/>
        </w:rPr>
        <w:t xml:space="preserve"> a collective </w:t>
      </w:r>
      <w:r w:rsidR="00440495" w:rsidRPr="00440495">
        <w:rPr>
          <w:lang w:val="en-GB"/>
        </w:rPr>
        <w:t>response</w:t>
      </w:r>
      <w:r w:rsidR="00440495">
        <w:rPr>
          <w:lang w:val="en-GB"/>
        </w:rPr>
        <w:t xml:space="preserve"> (for which separate guidelines exist)</w:t>
      </w:r>
      <w:r w:rsidR="00440495">
        <w:rPr>
          <w:lang w:val="en-US"/>
        </w:rPr>
        <w:t>.</w:t>
      </w:r>
      <w:r w:rsidR="00005DCE">
        <w:rPr>
          <w:lang w:val="en-US"/>
        </w:rPr>
        <w:t xml:space="preserve"> </w:t>
      </w:r>
    </w:p>
    <w:p w14:paraId="4EEF266B" w14:textId="28CA522A" w:rsidR="00DA0BD7" w:rsidRDefault="00DA0BD7" w:rsidP="00BF52CD">
      <w:pPr>
        <w:jc w:val="both"/>
        <w:rPr>
          <w:lang w:val="en-GB"/>
        </w:rPr>
      </w:pPr>
      <w:r>
        <w:rPr>
          <w:lang w:val="en-GB"/>
        </w:rPr>
        <w:t xml:space="preserve">It comprises </w:t>
      </w:r>
      <w:r w:rsidRPr="0011416F">
        <w:rPr>
          <w:lang w:val="en-GB"/>
        </w:rPr>
        <w:t xml:space="preserve">the Secretary General (President where applicable) of </w:t>
      </w:r>
      <w:r w:rsidR="00E75BA6">
        <w:rPr>
          <w:i/>
          <w:iCs/>
          <w:highlight w:val="yellow"/>
          <w:lang w:val="en-GB"/>
        </w:rPr>
        <w:t>XXX [</w:t>
      </w:r>
      <w:r w:rsidR="00E75BA6" w:rsidRPr="006D67A2">
        <w:rPr>
          <w:i/>
          <w:iCs/>
          <w:highlight w:val="yellow"/>
          <w:lang w:val="en-GB"/>
        </w:rPr>
        <w:t>insert NS acronym</w:t>
      </w:r>
      <w:r w:rsidR="00E75BA6">
        <w:rPr>
          <w:i/>
          <w:iCs/>
          <w:highlight w:val="yellow"/>
          <w:lang w:val="en-GB"/>
        </w:rPr>
        <w:t>]</w:t>
      </w:r>
      <w:r w:rsidRPr="0011416F">
        <w:rPr>
          <w:lang w:val="en-GB"/>
        </w:rPr>
        <w:t>, the ICRC Head of Delegation, and the IFRC Head of Delegation.</w:t>
      </w:r>
      <w:r w:rsidR="00D46465">
        <w:rPr>
          <w:lang w:val="en-GB"/>
        </w:rPr>
        <w:t xml:space="preserve"> </w:t>
      </w:r>
    </w:p>
    <w:p w14:paraId="6A20A8B1" w14:textId="484C65B7" w:rsidR="007E4D63" w:rsidRDefault="007E4D63" w:rsidP="00BF52CD">
      <w:pPr>
        <w:jc w:val="both"/>
        <w:rPr>
          <w:lang w:val="en-GB"/>
        </w:rPr>
      </w:pPr>
      <w:r>
        <w:rPr>
          <w:lang w:val="en-GB"/>
        </w:rPr>
        <w:t>Th</w:t>
      </w:r>
      <w:r w:rsidR="00EF57A1">
        <w:rPr>
          <w:lang w:val="en-GB"/>
        </w:rPr>
        <w:t>is</w:t>
      </w:r>
      <w:r>
        <w:rPr>
          <w:lang w:val="en-GB"/>
        </w:rPr>
        <w:t xml:space="preserve"> platform:</w:t>
      </w:r>
    </w:p>
    <w:p w14:paraId="1AB6892D" w14:textId="22D350F9" w:rsidR="00A37E54" w:rsidRDefault="0033333D" w:rsidP="00993CA0">
      <w:pPr>
        <w:pStyle w:val="ListParagraph"/>
        <w:numPr>
          <w:ilvl w:val="0"/>
          <w:numId w:val="3"/>
        </w:numPr>
        <w:jc w:val="both"/>
        <w:rPr>
          <w:lang w:val="en-GB"/>
        </w:rPr>
      </w:pPr>
      <w:proofErr w:type="gramStart"/>
      <w:r>
        <w:rPr>
          <w:lang w:val="en-GB"/>
        </w:rPr>
        <w:t>Creates the space for interaction and dialogue amo</w:t>
      </w:r>
      <w:r w:rsidR="00A37E54">
        <w:rPr>
          <w:lang w:val="en-GB"/>
        </w:rPr>
        <w:t xml:space="preserve">ngst the leadership </w:t>
      </w:r>
      <w:r w:rsidR="0081463A">
        <w:rPr>
          <w:lang w:val="en-GB"/>
        </w:rPr>
        <w:t>o</w:t>
      </w:r>
      <w:r w:rsidR="00A37E54">
        <w:rPr>
          <w:lang w:val="en-GB"/>
        </w:rPr>
        <w:t xml:space="preserve">f the three Movement </w:t>
      </w:r>
      <w:r w:rsidR="00736AD3">
        <w:rPr>
          <w:lang w:val="en-GB"/>
        </w:rPr>
        <w:t xml:space="preserve">Components </w:t>
      </w:r>
      <w:r w:rsidR="008D0A27">
        <w:rPr>
          <w:lang w:val="en-GB"/>
        </w:rPr>
        <w:t>at all times</w:t>
      </w:r>
      <w:proofErr w:type="gramEnd"/>
      <w:r w:rsidR="00A37E54">
        <w:rPr>
          <w:lang w:val="en-GB"/>
        </w:rPr>
        <w:t xml:space="preserve">. </w:t>
      </w:r>
    </w:p>
    <w:p w14:paraId="3FA8088E" w14:textId="1B435FED" w:rsidR="00DA0BD7" w:rsidRDefault="00553758" w:rsidP="00993CA0">
      <w:pPr>
        <w:pStyle w:val="ListParagraph"/>
        <w:numPr>
          <w:ilvl w:val="0"/>
          <w:numId w:val="3"/>
        </w:numPr>
        <w:jc w:val="both"/>
        <w:rPr>
          <w:lang w:val="en-GB"/>
        </w:rPr>
      </w:pPr>
      <w:r>
        <w:rPr>
          <w:lang w:val="en-GB"/>
        </w:rPr>
        <w:t>Defines</w:t>
      </w:r>
      <w:r w:rsidR="00A37E54">
        <w:rPr>
          <w:lang w:val="en-GB"/>
        </w:rPr>
        <w:t xml:space="preserve"> </w:t>
      </w:r>
      <w:r w:rsidR="00A56878">
        <w:rPr>
          <w:lang w:val="en-GB"/>
        </w:rPr>
        <w:t xml:space="preserve">the ambitions </w:t>
      </w:r>
      <w:r w:rsidR="00DA0BD7" w:rsidRPr="0011416F">
        <w:rPr>
          <w:lang w:val="en-GB"/>
        </w:rPr>
        <w:t xml:space="preserve">of the Movement’s collective </w:t>
      </w:r>
      <w:r w:rsidR="000D0356">
        <w:rPr>
          <w:lang w:val="en-GB"/>
        </w:rPr>
        <w:t xml:space="preserve">response </w:t>
      </w:r>
      <w:r>
        <w:rPr>
          <w:lang w:val="en-GB"/>
        </w:rPr>
        <w:t xml:space="preserve">and </w:t>
      </w:r>
      <w:r w:rsidR="00DA0BD7" w:rsidRPr="00D46465">
        <w:rPr>
          <w:lang w:val="en-GB"/>
        </w:rPr>
        <w:t xml:space="preserve">ensures that it is implemented in accordance with </w:t>
      </w:r>
      <w:r w:rsidR="00DA0BD7" w:rsidRPr="007161CB">
        <w:rPr>
          <w:lang w:val="en-GB"/>
        </w:rPr>
        <w:t>Movement-wide principles and policies</w:t>
      </w:r>
      <w:r w:rsidR="00856F0B">
        <w:rPr>
          <w:lang w:val="en-GB"/>
        </w:rPr>
        <w:t>, including the Seville Agreement 2.0</w:t>
      </w:r>
      <w:r w:rsidR="009B7BF3">
        <w:rPr>
          <w:lang w:val="en-GB"/>
        </w:rPr>
        <w:t xml:space="preserve"> and the respective mandates of the Movement </w:t>
      </w:r>
      <w:r w:rsidR="00736AD3">
        <w:rPr>
          <w:lang w:val="en-GB"/>
        </w:rPr>
        <w:t>Components</w:t>
      </w:r>
      <w:r w:rsidR="009B7BF3">
        <w:rPr>
          <w:lang w:val="en-GB"/>
        </w:rPr>
        <w:t xml:space="preserve">. </w:t>
      </w:r>
    </w:p>
    <w:p w14:paraId="1598F35B" w14:textId="51842AFB" w:rsidR="000D0356" w:rsidRDefault="000D0356" w:rsidP="00993CA0">
      <w:pPr>
        <w:pStyle w:val="ListParagraph"/>
        <w:numPr>
          <w:ilvl w:val="0"/>
          <w:numId w:val="3"/>
        </w:numPr>
        <w:jc w:val="both"/>
        <w:rPr>
          <w:lang w:val="en-GB"/>
        </w:rPr>
      </w:pPr>
      <w:r>
        <w:rPr>
          <w:lang w:val="en-GB"/>
        </w:rPr>
        <w:t xml:space="preserve">Agrees on the modalities to support the strategic priorities of the </w:t>
      </w:r>
      <w:r>
        <w:rPr>
          <w:i/>
          <w:iCs/>
          <w:highlight w:val="yellow"/>
          <w:lang w:val="en-GB"/>
        </w:rPr>
        <w:t>XXX [</w:t>
      </w:r>
      <w:r w:rsidRPr="006D67A2">
        <w:rPr>
          <w:i/>
          <w:iCs/>
          <w:highlight w:val="yellow"/>
          <w:lang w:val="en-GB"/>
        </w:rPr>
        <w:t>insert NS acronym</w:t>
      </w:r>
      <w:r>
        <w:rPr>
          <w:i/>
          <w:iCs/>
          <w:highlight w:val="yellow"/>
          <w:lang w:val="en-GB"/>
        </w:rPr>
        <w:t>]</w:t>
      </w:r>
    </w:p>
    <w:p w14:paraId="322A1862" w14:textId="10F13D3B" w:rsidR="00B870C6" w:rsidRDefault="00364481" w:rsidP="00993CA0">
      <w:pPr>
        <w:pStyle w:val="ListParagraph"/>
        <w:numPr>
          <w:ilvl w:val="0"/>
          <w:numId w:val="3"/>
        </w:numPr>
        <w:jc w:val="both"/>
        <w:rPr>
          <w:lang w:val="en-GB"/>
        </w:rPr>
      </w:pPr>
      <w:r>
        <w:rPr>
          <w:lang w:val="en-GB"/>
        </w:rPr>
        <w:t>R</w:t>
      </w:r>
      <w:r w:rsidR="00291044" w:rsidRPr="00DA0BD7">
        <w:rPr>
          <w:lang w:val="en-GB"/>
        </w:rPr>
        <w:t>epresents and upholds the image and integrity of the Movement internally and externally</w:t>
      </w:r>
      <w:r w:rsidR="00856F0B">
        <w:rPr>
          <w:lang w:val="en-GB"/>
        </w:rPr>
        <w:t>.</w:t>
      </w:r>
    </w:p>
    <w:p w14:paraId="26E1ADED" w14:textId="2A1B881A" w:rsidR="00203E53" w:rsidRDefault="00364481" w:rsidP="00993CA0">
      <w:pPr>
        <w:pStyle w:val="ListParagraph"/>
        <w:numPr>
          <w:ilvl w:val="0"/>
          <w:numId w:val="3"/>
        </w:numPr>
        <w:jc w:val="both"/>
        <w:rPr>
          <w:lang w:val="en-GB"/>
        </w:rPr>
      </w:pPr>
      <w:r>
        <w:rPr>
          <w:lang w:val="en-GB"/>
        </w:rPr>
        <w:t>M</w:t>
      </w:r>
      <w:r w:rsidR="00856F0B">
        <w:rPr>
          <w:lang w:val="en-GB"/>
        </w:rPr>
        <w:t xml:space="preserve">onitors </w:t>
      </w:r>
      <w:r w:rsidR="008D1CFF">
        <w:rPr>
          <w:lang w:val="en-GB"/>
        </w:rPr>
        <w:t>coordination and</w:t>
      </w:r>
      <w:r w:rsidR="00B6148F">
        <w:rPr>
          <w:lang w:val="en-GB"/>
        </w:rPr>
        <w:t xml:space="preserve"> is the final in-country </w:t>
      </w:r>
      <w:r w:rsidR="00C24D50">
        <w:rPr>
          <w:lang w:val="en-GB"/>
        </w:rPr>
        <w:t xml:space="preserve">platform for resolving any differences that may arise between Movement </w:t>
      </w:r>
      <w:r w:rsidR="00736AD3">
        <w:rPr>
          <w:lang w:val="en-GB"/>
        </w:rPr>
        <w:t xml:space="preserve">Components </w:t>
      </w:r>
      <w:r w:rsidR="00C24D50">
        <w:rPr>
          <w:lang w:val="en-GB"/>
        </w:rPr>
        <w:t xml:space="preserve">in the implementation of this </w:t>
      </w:r>
      <w:r w:rsidR="00053134">
        <w:rPr>
          <w:lang w:val="en-GB"/>
        </w:rPr>
        <w:t>MCA</w:t>
      </w:r>
      <w:r w:rsidR="00C24D50">
        <w:rPr>
          <w:lang w:val="en-GB"/>
        </w:rPr>
        <w:t xml:space="preserve">, based on clearly defined problem statements and proposals for resolving them, documented in writing. </w:t>
      </w:r>
    </w:p>
    <w:p w14:paraId="22FDBE96" w14:textId="5E98BC08" w:rsidR="00060FF1" w:rsidRDefault="00060FF1" w:rsidP="00060FF1">
      <w:pPr>
        <w:pStyle w:val="ListParagraph"/>
        <w:jc w:val="both"/>
        <w:rPr>
          <w:lang w:val="en-GB"/>
        </w:rPr>
      </w:pPr>
    </w:p>
    <w:p w14:paraId="3ADA331E" w14:textId="5C40808D" w:rsidR="00203E53" w:rsidRDefault="00203E53" w:rsidP="00993CA0">
      <w:pPr>
        <w:pStyle w:val="ListParagraph"/>
        <w:numPr>
          <w:ilvl w:val="1"/>
          <w:numId w:val="2"/>
        </w:numPr>
        <w:contextualSpacing w:val="0"/>
        <w:jc w:val="both"/>
        <w:rPr>
          <w:b/>
          <w:bCs/>
          <w:lang w:val="en-GB"/>
        </w:rPr>
      </w:pPr>
      <w:r w:rsidRPr="00EF252A">
        <w:rPr>
          <w:b/>
          <w:bCs/>
          <w:lang w:val="en-GB"/>
        </w:rPr>
        <w:t xml:space="preserve">Operational </w:t>
      </w:r>
      <w:r>
        <w:rPr>
          <w:b/>
          <w:bCs/>
          <w:lang w:val="en-GB"/>
        </w:rPr>
        <w:t>C</w:t>
      </w:r>
      <w:r w:rsidRPr="00EF252A">
        <w:rPr>
          <w:b/>
          <w:bCs/>
          <w:lang w:val="en-GB"/>
        </w:rPr>
        <w:t>oordination</w:t>
      </w:r>
      <w:r w:rsidR="00B47824">
        <w:rPr>
          <w:b/>
          <w:bCs/>
          <w:lang w:val="en-GB"/>
        </w:rPr>
        <w:t xml:space="preserve"> Platform</w:t>
      </w:r>
      <w:r w:rsidRPr="00EF252A">
        <w:rPr>
          <w:b/>
          <w:bCs/>
          <w:lang w:val="en-GB"/>
        </w:rPr>
        <w:t xml:space="preserve"> </w:t>
      </w:r>
      <w:r>
        <w:rPr>
          <w:b/>
          <w:bCs/>
          <w:lang w:val="en-GB"/>
        </w:rPr>
        <w:t>(‘</w:t>
      </w:r>
      <w:r w:rsidRPr="00EF252A">
        <w:rPr>
          <w:b/>
          <w:bCs/>
          <w:lang w:val="en-GB"/>
        </w:rPr>
        <w:t xml:space="preserve">Focus on </w:t>
      </w:r>
      <w:r w:rsidR="00736AD3">
        <w:rPr>
          <w:b/>
          <w:bCs/>
          <w:lang w:val="en-GB"/>
        </w:rPr>
        <w:t>O</w:t>
      </w:r>
      <w:r w:rsidR="00736AD3" w:rsidRPr="00EF252A">
        <w:rPr>
          <w:b/>
          <w:bCs/>
          <w:lang w:val="en-GB"/>
        </w:rPr>
        <w:t>perationali</w:t>
      </w:r>
      <w:r w:rsidR="00736AD3">
        <w:rPr>
          <w:b/>
          <w:bCs/>
          <w:lang w:val="en-GB"/>
        </w:rPr>
        <w:t>z</w:t>
      </w:r>
      <w:r w:rsidR="00736AD3" w:rsidRPr="00EF252A">
        <w:rPr>
          <w:b/>
          <w:bCs/>
          <w:lang w:val="en-GB"/>
        </w:rPr>
        <w:t xml:space="preserve">ation </w:t>
      </w:r>
      <w:r w:rsidRPr="00EF252A">
        <w:rPr>
          <w:b/>
          <w:bCs/>
          <w:lang w:val="en-GB"/>
        </w:rPr>
        <w:t xml:space="preserve">and </w:t>
      </w:r>
      <w:r>
        <w:rPr>
          <w:b/>
          <w:bCs/>
          <w:lang w:val="en-GB"/>
        </w:rPr>
        <w:t>O</w:t>
      </w:r>
      <w:r w:rsidRPr="00EF252A">
        <w:rPr>
          <w:b/>
          <w:bCs/>
          <w:lang w:val="en-GB"/>
        </w:rPr>
        <w:t>versight</w:t>
      </w:r>
      <w:r>
        <w:rPr>
          <w:b/>
          <w:bCs/>
          <w:lang w:val="en-GB"/>
        </w:rPr>
        <w:t>’)</w:t>
      </w:r>
    </w:p>
    <w:p w14:paraId="22429240" w14:textId="26DAC9A2" w:rsidR="002E1BC3" w:rsidRDefault="002E1BC3" w:rsidP="002E1BC3">
      <w:pPr>
        <w:jc w:val="both"/>
        <w:rPr>
          <w:lang w:val="en-GB"/>
        </w:rPr>
      </w:pPr>
      <w:r>
        <w:rPr>
          <w:lang w:val="en-GB"/>
        </w:rPr>
        <w:t xml:space="preserve">The </w:t>
      </w:r>
      <w:r w:rsidRPr="00525A09">
        <w:rPr>
          <w:lang w:val="en-GB"/>
        </w:rPr>
        <w:t xml:space="preserve">operational </w:t>
      </w:r>
      <w:r w:rsidR="00C25D82">
        <w:rPr>
          <w:lang w:val="en-GB"/>
        </w:rPr>
        <w:t>coordination</w:t>
      </w:r>
      <w:r w:rsidR="00C25D82" w:rsidRPr="00525A09">
        <w:rPr>
          <w:lang w:val="en-GB"/>
        </w:rPr>
        <w:t xml:space="preserve"> </w:t>
      </w:r>
      <w:r w:rsidRPr="00525A09">
        <w:rPr>
          <w:lang w:val="en-GB"/>
        </w:rPr>
        <w:t>platform</w:t>
      </w:r>
      <w:r>
        <w:rPr>
          <w:lang w:val="en-GB"/>
        </w:rPr>
        <w:t xml:space="preserve"> </w:t>
      </w:r>
      <w:r w:rsidRPr="00525A09">
        <w:rPr>
          <w:lang w:val="en-GB"/>
        </w:rPr>
        <w:t>translate</w:t>
      </w:r>
      <w:r>
        <w:rPr>
          <w:lang w:val="en-GB"/>
        </w:rPr>
        <w:t>s</w:t>
      </w:r>
      <w:r w:rsidRPr="00525A09">
        <w:rPr>
          <w:lang w:val="en-GB"/>
        </w:rPr>
        <w:t xml:space="preserve"> the strategic orientations into concrete operational plans</w:t>
      </w:r>
      <w:r w:rsidR="00A54BEA" w:rsidRPr="00D602AA">
        <w:rPr>
          <w:lang w:val="en-GB"/>
        </w:rPr>
        <w:t>, is</w:t>
      </w:r>
      <w:r w:rsidRPr="00525A09">
        <w:rPr>
          <w:lang w:val="en-GB"/>
        </w:rPr>
        <w:t xml:space="preserve"> </w:t>
      </w:r>
      <w:r w:rsidR="0071275F">
        <w:rPr>
          <w:lang w:val="en-GB"/>
        </w:rPr>
        <w:t xml:space="preserve">based on assessed needs of affected people, </w:t>
      </w:r>
      <w:r w:rsidRPr="00525A09">
        <w:rPr>
          <w:lang w:val="en-GB"/>
        </w:rPr>
        <w:t>and oversee</w:t>
      </w:r>
      <w:r>
        <w:rPr>
          <w:lang w:val="en-GB"/>
        </w:rPr>
        <w:t>s</w:t>
      </w:r>
      <w:r w:rsidRPr="00525A09">
        <w:rPr>
          <w:lang w:val="en-GB"/>
        </w:rPr>
        <w:t xml:space="preserve"> their implementation through inclusive and problem-solving coordination, </w:t>
      </w:r>
      <w:r>
        <w:rPr>
          <w:lang w:val="en-GB"/>
        </w:rPr>
        <w:t>q</w:t>
      </w:r>
      <w:r w:rsidRPr="33C3D239">
        <w:rPr>
          <w:lang w:val="en-GB"/>
        </w:rPr>
        <w:t xml:space="preserve">uality of actions, </w:t>
      </w:r>
      <w:r>
        <w:rPr>
          <w:lang w:val="en-GB"/>
        </w:rPr>
        <w:t>e</w:t>
      </w:r>
      <w:r w:rsidRPr="33C3D239">
        <w:rPr>
          <w:lang w:val="en-GB"/>
        </w:rPr>
        <w:t xml:space="preserve">fficiency of operations and </w:t>
      </w:r>
      <w:r>
        <w:rPr>
          <w:lang w:val="en-GB"/>
        </w:rPr>
        <w:t>a</w:t>
      </w:r>
      <w:r w:rsidRPr="33C3D239">
        <w:rPr>
          <w:lang w:val="en-GB"/>
        </w:rPr>
        <w:t>ccountability of behaviours.</w:t>
      </w:r>
    </w:p>
    <w:p w14:paraId="16EE43C2" w14:textId="1D5E1F50" w:rsidR="00D46465" w:rsidRDefault="007161CB" w:rsidP="002E1BC3">
      <w:pPr>
        <w:jc w:val="both"/>
        <w:rPr>
          <w:lang w:val="en-GB"/>
        </w:rPr>
      </w:pPr>
      <w:r>
        <w:rPr>
          <w:lang w:val="en-GB"/>
        </w:rPr>
        <w:t>It c</w:t>
      </w:r>
      <w:r w:rsidR="00D46465" w:rsidRPr="007161CB">
        <w:rPr>
          <w:lang w:val="en-GB"/>
        </w:rPr>
        <w:t xml:space="preserve">omprises the operational leadership of </w:t>
      </w:r>
      <w:r w:rsidR="00E75BA6">
        <w:rPr>
          <w:i/>
          <w:iCs/>
          <w:highlight w:val="yellow"/>
          <w:lang w:val="en-GB"/>
        </w:rPr>
        <w:t>XXX [</w:t>
      </w:r>
      <w:r w:rsidR="00E75BA6" w:rsidRPr="006D67A2">
        <w:rPr>
          <w:i/>
          <w:iCs/>
          <w:highlight w:val="yellow"/>
          <w:lang w:val="en-GB"/>
        </w:rPr>
        <w:t>insert NS acronym</w:t>
      </w:r>
      <w:r w:rsidR="00E75BA6">
        <w:rPr>
          <w:i/>
          <w:iCs/>
          <w:highlight w:val="yellow"/>
          <w:lang w:val="en-GB"/>
        </w:rPr>
        <w:t>]</w:t>
      </w:r>
      <w:r w:rsidR="00D46465" w:rsidRPr="007161CB">
        <w:rPr>
          <w:lang w:val="en-GB"/>
        </w:rPr>
        <w:t>, the ICRC, and the IFRC, as well as Partner National Society representatives operational in the country, or their nominees.</w:t>
      </w:r>
    </w:p>
    <w:p w14:paraId="4CF69B76" w14:textId="1F76333C" w:rsidR="007E4D63" w:rsidRPr="007161CB" w:rsidRDefault="0071275F" w:rsidP="002E1BC3">
      <w:pPr>
        <w:jc w:val="both"/>
        <w:rPr>
          <w:lang w:val="en-GB"/>
        </w:rPr>
      </w:pPr>
      <w:r>
        <w:rPr>
          <w:lang w:val="en-GB"/>
        </w:rPr>
        <w:t>T</w:t>
      </w:r>
      <w:r w:rsidR="007E4D63" w:rsidRPr="00A660A0">
        <w:rPr>
          <w:lang w:val="en-GB"/>
        </w:rPr>
        <w:t>h</w:t>
      </w:r>
      <w:r w:rsidR="00EF57A1" w:rsidRPr="00A660A0">
        <w:rPr>
          <w:lang w:val="en-GB"/>
        </w:rPr>
        <w:t>is</w:t>
      </w:r>
      <w:r w:rsidR="007E4D63" w:rsidRPr="00A660A0">
        <w:rPr>
          <w:lang w:val="en-GB"/>
        </w:rPr>
        <w:t xml:space="preserve"> platform:</w:t>
      </w:r>
    </w:p>
    <w:p w14:paraId="6B6835E2" w14:textId="7E2A0553" w:rsidR="002C1EB4" w:rsidRPr="00AC346F" w:rsidRDefault="00974910" w:rsidP="00E3668B">
      <w:pPr>
        <w:pStyle w:val="ListParagraph"/>
        <w:numPr>
          <w:ilvl w:val="0"/>
          <w:numId w:val="4"/>
        </w:numPr>
        <w:autoSpaceDE w:val="0"/>
        <w:autoSpaceDN w:val="0"/>
        <w:spacing w:before="40" w:after="40" w:line="240" w:lineRule="auto"/>
        <w:rPr>
          <w:rFonts w:cstheme="minorHAnsi"/>
          <w:lang w:val="en-US"/>
        </w:rPr>
      </w:pPr>
      <w:r w:rsidRPr="00AC346F">
        <w:rPr>
          <w:rFonts w:cstheme="minorHAnsi"/>
          <w:color w:val="000000"/>
          <w:lang w:val="en-US"/>
        </w:rPr>
        <w:lastRenderedPageBreak/>
        <w:t>Ensures that needs</w:t>
      </w:r>
      <w:r w:rsidR="001C7296" w:rsidRPr="00AC346F">
        <w:rPr>
          <w:rFonts w:cstheme="minorHAnsi"/>
          <w:color w:val="000000"/>
          <w:lang w:val="en-US"/>
        </w:rPr>
        <w:t xml:space="preserve"> </w:t>
      </w:r>
      <w:r w:rsidR="001C7296" w:rsidRPr="00AC346F">
        <w:rPr>
          <w:rFonts w:cstheme="minorHAnsi"/>
          <w:lang w:val="en-GB"/>
        </w:rPr>
        <w:t xml:space="preserve">in </w:t>
      </w:r>
      <w:r w:rsidR="00AC346F" w:rsidRPr="00AC346F">
        <w:rPr>
          <w:rFonts w:cstheme="minorHAnsi"/>
          <w:i/>
          <w:iCs/>
          <w:color w:val="000000"/>
          <w:highlight w:val="yellow"/>
          <w:lang w:val="en-US"/>
        </w:rPr>
        <w:t>XXX [insert country]</w:t>
      </w:r>
      <w:r w:rsidRPr="00AC346F">
        <w:rPr>
          <w:rFonts w:cstheme="minorHAnsi"/>
          <w:color w:val="000000"/>
          <w:lang w:val="en-US"/>
        </w:rPr>
        <w:t xml:space="preserve"> are regularly being assessed, including through joint needs assessments where possible.</w:t>
      </w:r>
    </w:p>
    <w:p w14:paraId="07DFBD5B" w14:textId="15B08815" w:rsidR="007161CB" w:rsidRPr="00AC346F" w:rsidRDefault="00684049" w:rsidP="00993CA0">
      <w:pPr>
        <w:pStyle w:val="ListParagraph"/>
        <w:numPr>
          <w:ilvl w:val="0"/>
          <w:numId w:val="4"/>
        </w:numPr>
        <w:jc w:val="both"/>
        <w:rPr>
          <w:rFonts w:cstheme="minorHAnsi"/>
          <w:lang w:val="en-GB"/>
        </w:rPr>
      </w:pPr>
      <w:r w:rsidRPr="00AC346F">
        <w:rPr>
          <w:rFonts w:cstheme="minorHAnsi"/>
          <w:lang w:val="en-GB"/>
        </w:rPr>
        <w:t>R</w:t>
      </w:r>
      <w:r w:rsidR="00C25D82" w:rsidRPr="00AC346F">
        <w:rPr>
          <w:rFonts w:cstheme="minorHAnsi"/>
          <w:lang w:val="en-GB"/>
        </w:rPr>
        <w:t>egularly reviews the</w:t>
      </w:r>
      <w:r w:rsidR="00F75944" w:rsidRPr="00AC346F">
        <w:rPr>
          <w:rFonts w:cstheme="minorHAnsi"/>
          <w:lang w:val="en-GB"/>
        </w:rPr>
        <w:t xml:space="preserve"> human, material</w:t>
      </w:r>
      <w:r w:rsidR="00A80F2B">
        <w:rPr>
          <w:rFonts w:cstheme="minorHAnsi"/>
          <w:lang w:val="en-GB"/>
        </w:rPr>
        <w:t>,</w:t>
      </w:r>
      <w:r w:rsidR="00F75944" w:rsidRPr="00AC346F">
        <w:rPr>
          <w:rFonts w:cstheme="minorHAnsi"/>
          <w:lang w:val="en-GB"/>
        </w:rPr>
        <w:t xml:space="preserve"> and financial</w:t>
      </w:r>
      <w:r w:rsidR="00C25D82" w:rsidRPr="00AC346F">
        <w:rPr>
          <w:rFonts w:cstheme="minorHAnsi"/>
          <w:lang w:val="en-GB"/>
        </w:rPr>
        <w:t xml:space="preserve"> contributions of </w:t>
      </w:r>
      <w:r w:rsidR="00E3668B" w:rsidRPr="00AC346F">
        <w:rPr>
          <w:rFonts w:cstheme="minorHAnsi"/>
          <w:lang w:val="en-GB"/>
        </w:rPr>
        <w:t xml:space="preserve">the </w:t>
      </w:r>
      <w:r w:rsidR="00EF57A1" w:rsidRPr="00AC346F">
        <w:rPr>
          <w:rFonts w:cstheme="minorHAnsi"/>
          <w:lang w:val="en-GB"/>
        </w:rPr>
        <w:t>Partners</w:t>
      </w:r>
      <w:r w:rsidR="00C25D82" w:rsidRPr="00AC346F">
        <w:rPr>
          <w:rFonts w:cstheme="minorHAnsi"/>
          <w:lang w:val="en-GB"/>
        </w:rPr>
        <w:t xml:space="preserve"> to </w:t>
      </w:r>
      <w:r w:rsidR="00CF4B1D" w:rsidRPr="00AC346F">
        <w:rPr>
          <w:rFonts w:cstheme="minorHAnsi"/>
          <w:lang w:val="en-GB"/>
        </w:rPr>
        <w:t>ensure</w:t>
      </w:r>
      <w:r w:rsidR="002112C4" w:rsidRPr="00AC346F">
        <w:rPr>
          <w:rFonts w:cstheme="minorHAnsi"/>
          <w:lang w:val="en-GB"/>
        </w:rPr>
        <w:t xml:space="preserve"> that</w:t>
      </w:r>
      <w:r w:rsidR="00CF4B1D" w:rsidRPr="00AC346F">
        <w:rPr>
          <w:rFonts w:cstheme="minorHAnsi"/>
          <w:lang w:val="en-GB"/>
        </w:rPr>
        <w:t xml:space="preserve"> </w:t>
      </w:r>
      <w:r w:rsidR="00C25D82" w:rsidRPr="00AC346F">
        <w:rPr>
          <w:rFonts w:cstheme="minorHAnsi"/>
          <w:lang w:val="en-GB"/>
        </w:rPr>
        <w:t xml:space="preserve">the Movement’s response </w:t>
      </w:r>
      <w:r w:rsidR="00CF4B1D" w:rsidRPr="00AC346F">
        <w:rPr>
          <w:rFonts w:cstheme="minorHAnsi"/>
          <w:lang w:val="en-GB"/>
        </w:rPr>
        <w:t xml:space="preserve">adapts </w:t>
      </w:r>
      <w:r w:rsidR="00C25D82" w:rsidRPr="00AC346F">
        <w:rPr>
          <w:rFonts w:cstheme="minorHAnsi"/>
          <w:lang w:val="en-GB"/>
        </w:rPr>
        <w:t>to the evolving situation and needs of affected people</w:t>
      </w:r>
      <w:r w:rsidR="00A660A0" w:rsidRPr="00AC346F">
        <w:rPr>
          <w:rFonts w:cstheme="minorHAnsi"/>
          <w:lang w:val="en-GB"/>
        </w:rPr>
        <w:t>,</w:t>
      </w:r>
      <w:r w:rsidR="006E1B44">
        <w:rPr>
          <w:rFonts w:cstheme="minorHAnsi"/>
          <w:lang w:val="en-GB"/>
        </w:rPr>
        <w:t xml:space="preserve"> </w:t>
      </w:r>
      <w:r w:rsidR="00F75944" w:rsidRPr="00AC346F">
        <w:rPr>
          <w:rFonts w:cstheme="minorHAnsi"/>
          <w:lang w:val="en-GB"/>
        </w:rPr>
        <w:t xml:space="preserve">with a view to addressing gaps </w:t>
      </w:r>
      <w:r w:rsidR="00A660A0" w:rsidRPr="00AC346F">
        <w:rPr>
          <w:rFonts w:cstheme="minorHAnsi"/>
          <w:lang w:val="en-GB"/>
        </w:rPr>
        <w:t>and avoid</w:t>
      </w:r>
      <w:r w:rsidR="00F75944" w:rsidRPr="00AC346F">
        <w:rPr>
          <w:rFonts w:cstheme="minorHAnsi"/>
          <w:lang w:val="en-GB"/>
        </w:rPr>
        <w:t>ing</w:t>
      </w:r>
      <w:r w:rsidR="00A660A0" w:rsidRPr="00AC346F">
        <w:rPr>
          <w:rFonts w:cstheme="minorHAnsi"/>
          <w:lang w:val="en-GB"/>
        </w:rPr>
        <w:t xml:space="preserve"> duplication</w:t>
      </w:r>
      <w:r w:rsidR="00C25D82" w:rsidRPr="00AC346F">
        <w:rPr>
          <w:rFonts w:cstheme="minorHAnsi"/>
          <w:lang w:val="en-GB"/>
        </w:rPr>
        <w:t>.</w:t>
      </w:r>
      <w:bookmarkStart w:id="2" w:name="_Hlk126245811"/>
    </w:p>
    <w:p w14:paraId="0ACBE78F" w14:textId="5F3088E2" w:rsidR="008D1D82" w:rsidRPr="00AC346F" w:rsidRDefault="00203E53" w:rsidP="008D1D82">
      <w:pPr>
        <w:pStyle w:val="ListParagraph"/>
        <w:numPr>
          <w:ilvl w:val="0"/>
          <w:numId w:val="4"/>
        </w:numPr>
        <w:jc w:val="both"/>
        <w:rPr>
          <w:rFonts w:cstheme="minorHAnsi"/>
          <w:lang w:val="en-GB"/>
        </w:rPr>
      </w:pPr>
      <w:r w:rsidRPr="00AC346F">
        <w:rPr>
          <w:rFonts w:cstheme="minorHAnsi"/>
          <w:lang w:val="en-GB"/>
        </w:rPr>
        <w:t xml:space="preserve">Monitors </w:t>
      </w:r>
      <w:r w:rsidR="009F394C" w:rsidRPr="00AC346F">
        <w:rPr>
          <w:rFonts w:cstheme="minorHAnsi"/>
          <w:lang w:val="en-GB"/>
        </w:rPr>
        <w:t xml:space="preserve">the </w:t>
      </w:r>
      <w:r w:rsidR="007042B5" w:rsidRPr="00AC346F">
        <w:rPr>
          <w:rFonts w:cstheme="minorHAnsi"/>
          <w:lang w:val="en-GB"/>
        </w:rPr>
        <w:t xml:space="preserve">complementarity of </w:t>
      </w:r>
      <w:r w:rsidR="00953257" w:rsidRPr="00AC346F">
        <w:rPr>
          <w:rFonts w:cstheme="minorHAnsi"/>
          <w:lang w:val="en-GB"/>
        </w:rPr>
        <w:t>P</w:t>
      </w:r>
      <w:r w:rsidRPr="00AC346F">
        <w:rPr>
          <w:rFonts w:cstheme="minorHAnsi"/>
          <w:lang w:val="en-GB"/>
        </w:rPr>
        <w:t xml:space="preserve">artners’ support to the </w:t>
      </w:r>
      <w:r w:rsidR="006E1B44" w:rsidRPr="006E1B44">
        <w:rPr>
          <w:rFonts w:cstheme="minorHAnsi"/>
          <w:i/>
          <w:iCs/>
          <w:highlight w:val="yellow"/>
          <w:lang w:val="en-GB"/>
        </w:rPr>
        <w:t xml:space="preserve">XXX </w:t>
      </w:r>
      <w:r w:rsidR="00E47B4F" w:rsidRPr="006E1B44">
        <w:rPr>
          <w:rFonts w:cstheme="minorHAnsi"/>
          <w:i/>
          <w:iCs/>
          <w:highlight w:val="yellow"/>
          <w:lang w:val="en-GB"/>
        </w:rPr>
        <w:t>[</w:t>
      </w:r>
      <w:r w:rsidRPr="006E1B44">
        <w:rPr>
          <w:rFonts w:cstheme="minorHAnsi"/>
          <w:i/>
          <w:iCs/>
          <w:highlight w:val="yellow"/>
          <w:lang w:val="en-GB"/>
        </w:rPr>
        <w:t xml:space="preserve">insert </w:t>
      </w:r>
      <w:r w:rsidRPr="00E47B4F">
        <w:rPr>
          <w:rFonts w:cstheme="minorHAnsi"/>
          <w:i/>
          <w:iCs/>
          <w:highlight w:val="yellow"/>
          <w:lang w:val="en-GB"/>
        </w:rPr>
        <w:t xml:space="preserve">NS </w:t>
      </w:r>
      <w:r w:rsidR="00E47B4F" w:rsidRPr="00E47B4F">
        <w:rPr>
          <w:rFonts w:cstheme="minorHAnsi"/>
          <w:i/>
          <w:iCs/>
          <w:highlight w:val="yellow"/>
          <w:lang w:val="en-GB"/>
        </w:rPr>
        <w:t>acronym]</w:t>
      </w:r>
      <w:r w:rsidR="00270912" w:rsidRPr="00AC346F">
        <w:rPr>
          <w:rFonts w:cstheme="minorHAnsi"/>
          <w:i/>
          <w:iCs/>
          <w:lang w:val="en-GB"/>
        </w:rPr>
        <w:t xml:space="preserve"> </w:t>
      </w:r>
      <w:r w:rsidR="005A421D" w:rsidRPr="00AC346F">
        <w:rPr>
          <w:rFonts w:cstheme="minorHAnsi"/>
          <w:lang w:val="en-GB"/>
        </w:rPr>
        <w:t xml:space="preserve">and promotes opportunities for collaboration for better support and sustainable outcomes for the </w:t>
      </w:r>
      <w:r w:rsidR="00E75BA6">
        <w:rPr>
          <w:i/>
          <w:iCs/>
          <w:highlight w:val="yellow"/>
          <w:lang w:val="en-GB"/>
        </w:rPr>
        <w:t>XXX [</w:t>
      </w:r>
      <w:r w:rsidR="00E75BA6" w:rsidRPr="006D67A2">
        <w:rPr>
          <w:i/>
          <w:iCs/>
          <w:highlight w:val="yellow"/>
          <w:lang w:val="en-GB"/>
        </w:rPr>
        <w:t>insert NS acronym</w:t>
      </w:r>
      <w:r w:rsidR="00E75BA6">
        <w:rPr>
          <w:i/>
          <w:iCs/>
          <w:highlight w:val="yellow"/>
          <w:lang w:val="en-GB"/>
        </w:rPr>
        <w:t>]</w:t>
      </w:r>
      <w:r w:rsidR="005A421D" w:rsidRPr="00AC346F">
        <w:rPr>
          <w:rFonts w:cstheme="minorHAnsi"/>
          <w:i/>
          <w:iCs/>
          <w:lang w:val="en-GB"/>
        </w:rPr>
        <w:t>.</w:t>
      </w:r>
    </w:p>
    <w:p w14:paraId="6847A4F3" w14:textId="756FDC9E" w:rsidR="008D1D82" w:rsidRPr="00AC346F" w:rsidRDefault="003B1449" w:rsidP="008D1D82">
      <w:pPr>
        <w:pStyle w:val="ListParagraph"/>
        <w:numPr>
          <w:ilvl w:val="0"/>
          <w:numId w:val="4"/>
        </w:numPr>
        <w:jc w:val="both"/>
        <w:rPr>
          <w:rFonts w:cstheme="minorHAnsi"/>
          <w:lang w:val="en-GB"/>
        </w:rPr>
      </w:pPr>
      <w:r w:rsidRPr="00AC346F">
        <w:rPr>
          <w:rFonts w:cstheme="minorHAnsi"/>
          <w:lang w:val="en-GB"/>
        </w:rPr>
        <w:t>Establishes</w:t>
      </w:r>
      <w:r>
        <w:rPr>
          <w:rFonts w:cstheme="minorHAnsi"/>
          <w:lang w:val="en-GB"/>
        </w:rPr>
        <w:t xml:space="preserve"> </w:t>
      </w:r>
      <w:r w:rsidRPr="00AC346F">
        <w:rPr>
          <w:rFonts w:cstheme="minorHAnsi"/>
          <w:lang w:val="en-GB"/>
        </w:rPr>
        <w:t>the</w:t>
      </w:r>
      <w:r w:rsidR="008D1D82" w:rsidRPr="00AC346F">
        <w:rPr>
          <w:rFonts w:cstheme="minorHAnsi"/>
          <w:lang w:val="en-GB"/>
        </w:rPr>
        <w:t xml:space="preserve"> Technical Coordination Platforms with specific terms of reference and monitors their work.</w:t>
      </w:r>
    </w:p>
    <w:p w14:paraId="22FF753A" w14:textId="0613B42E" w:rsidR="00203E53" w:rsidRPr="00AC346F" w:rsidRDefault="00DB2981" w:rsidP="00993CA0">
      <w:pPr>
        <w:pStyle w:val="ListParagraph"/>
        <w:numPr>
          <w:ilvl w:val="0"/>
          <w:numId w:val="4"/>
        </w:numPr>
        <w:contextualSpacing w:val="0"/>
        <w:jc w:val="both"/>
        <w:rPr>
          <w:rFonts w:cstheme="minorHAnsi"/>
          <w:lang w:val="en-GB"/>
        </w:rPr>
      </w:pPr>
      <w:r w:rsidRPr="00AC346F">
        <w:rPr>
          <w:rFonts w:cstheme="minorHAnsi"/>
          <w:lang w:val="en-GB"/>
        </w:rPr>
        <w:t xml:space="preserve">Ensures that Partners </w:t>
      </w:r>
      <w:r w:rsidR="00203E53" w:rsidRPr="00AC346F">
        <w:rPr>
          <w:rFonts w:cstheme="minorHAnsi"/>
          <w:lang w:val="en-GB"/>
        </w:rPr>
        <w:t xml:space="preserve">plan for entry and exit strategies, as well as transition responsibilities from one partner to another </w:t>
      </w:r>
      <w:r w:rsidR="00BE6D1E" w:rsidRPr="00AC346F">
        <w:rPr>
          <w:rFonts w:cstheme="minorHAnsi"/>
          <w:lang w:val="en-GB"/>
        </w:rPr>
        <w:t xml:space="preserve">in </w:t>
      </w:r>
      <w:r w:rsidR="00A704C2">
        <w:rPr>
          <w:rFonts w:cstheme="minorHAnsi"/>
          <w:lang w:val="en-GB"/>
        </w:rPr>
        <w:t xml:space="preserve">the </w:t>
      </w:r>
      <w:r w:rsidR="00BE6D1E" w:rsidRPr="00AC346F">
        <w:rPr>
          <w:rFonts w:cstheme="minorHAnsi"/>
          <w:lang w:val="en-GB"/>
        </w:rPr>
        <w:t>case of</w:t>
      </w:r>
      <w:r w:rsidR="00A704C2">
        <w:rPr>
          <w:rFonts w:cstheme="minorHAnsi"/>
          <w:lang w:val="en-GB"/>
        </w:rPr>
        <w:t xml:space="preserve"> a</w:t>
      </w:r>
      <w:r w:rsidR="00BE6D1E" w:rsidRPr="00AC346F">
        <w:rPr>
          <w:rFonts w:cstheme="minorHAnsi"/>
          <w:lang w:val="en-GB"/>
        </w:rPr>
        <w:t xml:space="preserve"> </w:t>
      </w:r>
      <w:r w:rsidR="00203E53" w:rsidRPr="00AC346F">
        <w:rPr>
          <w:rFonts w:cstheme="minorHAnsi"/>
          <w:lang w:val="en-GB"/>
        </w:rPr>
        <w:t>changing humanitarian environment.</w:t>
      </w:r>
      <w:bookmarkEnd w:id="2"/>
    </w:p>
    <w:p w14:paraId="7791B6D3" w14:textId="42E488D0" w:rsidR="00DA2789" w:rsidRPr="007161CB" w:rsidRDefault="00203E53" w:rsidP="00993CA0">
      <w:pPr>
        <w:pStyle w:val="ListParagraph"/>
        <w:numPr>
          <w:ilvl w:val="1"/>
          <w:numId w:val="2"/>
        </w:numPr>
        <w:contextualSpacing w:val="0"/>
        <w:jc w:val="both"/>
        <w:rPr>
          <w:b/>
          <w:bCs/>
          <w:lang w:val="en-GB"/>
        </w:rPr>
      </w:pPr>
      <w:r w:rsidRPr="00FD0007">
        <w:rPr>
          <w:b/>
          <w:bCs/>
          <w:lang w:val="en-GB"/>
        </w:rPr>
        <w:t>Technical Coordination</w:t>
      </w:r>
      <w:r w:rsidR="00B47824">
        <w:rPr>
          <w:b/>
          <w:bCs/>
          <w:lang w:val="en-GB"/>
        </w:rPr>
        <w:t xml:space="preserve"> Platform</w:t>
      </w:r>
      <w:r w:rsidRPr="00FD0007">
        <w:rPr>
          <w:b/>
          <w:bCs/>
          <w:lang w:val="en-GB"/>
        </w:rPr>
        <w:t xml:space="preserve"> (‘Focus on the How’)</w:t>
      </w:r>
    </w:p>
    <w:p w14:paraId="042559FE" w14:textId="618EB0AF" w:rsidR="00DA2789" w:rsidRPr="007161CB" w:rsidRDefault="00C25D82" w:rsidP="00C25D82">
      <w:pPr>
        <w:jc w:val="both"/>
        <w:rPr>
          <w:lang w:val="en-GB"/>
        </w:rPr>
      </w:pPr>
      <w:r>
        <w:rPr>
          <w:lang w:val="en-GB"/>
        </w:rPr>
        <w:t xml:space="preserve">The technical coordination platforms </w:t>
      </w:r>
      <w:r w:rsidR="002609BA">
        <w:rPr>
          <w:lang w:val="en-GB"/>
        </w:rPr>
        <w:t xml:space="preserve">are established by the operational coordination platform </w:t>
      </w:r>
      <w:r w:rsidR="00DA2789">
        <w:rPr>
          <w:lang w:val="en-GB"/>
        </w:rPr>
        <w:t>for</w:t>
      </w:r>
      <w:r>
        <w:rPr>
          <w:lang w:val="en-GB"/>
        </w:rPr>
        <w:t xml:space="preserve"> every </w:t>
      </w:r>
      <w:r w:rsidR="00EF57A1">
        <w:rPr>
          <w:lang w:val="en-GB"/>
        </w:rPr>
        <w:t>specific matter</w:t>
      </w:r>
      <w:r>
        <w:rPr>
          <w:lang w:val="en-GB"/>
        </w:rPr>
        <w:t xml:space="preserve"> </w:t>
      </w:r>
      <w:r w:rsidR="00A704C2">
        <w:rPr>
          <w:lang w:val="en-GB"/>
        </w:rPr>
        <w:t>where</w:t>
      </w:r>
      <w:r w:rsidR="00DA2789">
        <w:rPr>
          <w:lang w:val="en-GB"/>
        </w:rPr>
        <w:t xml:space="preserve"> more than two</w:t>
      </w:r>
      <w:r>
        <w:rPr>
          <w:lang w:val="en-GB"/>
        </w:rPr>
        <w:t xml:space="preserve"> Movement </w:t>
      </w:r>
      <w:r w:rsidR="00A704C2">
        <w:rPr>
          <w:lang w:val="en-GB"/>
        </w:rPr>
        <w:t xml:space="preserve">Components </w:t>
      </w:r>
      <w:r>
        <w:rPr>
          <w:lang w:val="en-GB"/>
        </w:rPr>
        <w:t>are active. Each of the technical platforms aim</w:t>
      </w:r>
      <w:r w:rsidR="00D77F35">
        <w:rPr>
          <w:lang w:val="en-GB"/>
        </w:rPr>
        <w:t>s</w:t>
      </w:r>
      <w:r>
        <w:rPr>
          <w:lang w:val="en-GB"/>
        </w:rPr>
        <w:t xml:space="preserve"> </w:t>
      </w:r>
      <w:r w:rsidRPr="6151F8B6">
        <w:rPr>
          <w:lang w:val="en-GB"/>
        </w:rPr>
        <w:t>to</w:t>
      </w:r>
      <w:r w:rsidR="00DA2789">
        <w:rPr>
          <w:lang w:val="en-GB"/>
        </w:rPr>
        <w:t xml:space="preserve"> ensure alignment between the programmes of the various Movement </w:t>
      </w:r>
      <w:r w:rsidR="00A704C2">
        <w:rPr>
          <w:lang w:val="en-GB"/>
        </w:rPr>
        <w:t xml:space="preserve">Components </w:t>
      </w:r>
      <w:proofErr w:type="gramStart"/>
      <w:r w:rsidR="00DA2789">
        <w:rPr>
          <w:lang w:val="en-GB"/>
        </w:rPr>
        <w:t>in a given</w:t>
      </w:r>
      <w:proofErr w:type="gramEnd"/>
      <w:r w:rsidR="00DA2789">
        <w:rPr>
          <w:lang w:val="en-GB"/>
        </w:rPr>
        <w:t xml:space="preserve"> field of activity by combining relevant expertise and making the best complementary use of the </w:t>
      </w:r>
      <w:r w:rsidR="00DA2789" w:rsidRPr="007161CB">
        <w:rPr>
          <w:lang w:val="en-GB"/>
        </w:rPr>
        <w:t>Movement’s collective assets.</w:t>
      </w:r>
    </w:p>
    <w:p w14:paraId="2DC443F9" w14:textId="3A1D0703" w:rsidR="00DA2789" w:rsidRDefault="00C25D82" w:rsidP="0CC38D40">
      <w:pPr>
        <w:jc w:val="both"/>
        <w:rPr>
          <w:lang w:val="en-GB"/>
        </w:rPr>
      </w:pPr>
      <w:r w:rsidRPr="007161CB">
        <w:rPr>
          <w:lang w:val="en-GB"/>
        </w:rPr>
        <w:t xml:space="preserve">It comprises technical staff from </w:t>
      </w:r>
      <w:r w:rsidR="00E75BA6">
        <w:rPr>
          <w:i/>
          <w:iCs/>
          <w:highlight w:val="yellow"/>
          <w:lang w:val="en-GB"/>
        </w:rPr>
        <w:t>XXX [</w:t>
      </w:r>
      <w:r w:rsidR="00E75BA6" w:rsidRPr="006D67A2">
        <w:rPr>
          <w:i/>
          <w:iCs/>
          <w:highlight w:val="yellow"/>
          <w:lang w:val="en-GB"/>
        </w:rPr>
        <w:t>insert NS acronym</w:t>
      </w:r>
      <w:r w:rsidR="00E75BA6">
        <w:rPr>
          <w:i/>
          <w:iCs/>
          <w:highlight w:val="yellow"/>
          <w:lang w:val="en-GB"/>
        </w:rPr>
        <w:t>]</w:t>
      </w:r>
      <w:r w:rsidRPr="007161CB">
        <w:rPr>
          <w:lang w:val="en-GB"/>
        </w:rPr>
        <w:t xml:space="preserve"> and </w:t>
      </w:r>
      <w:r w:rsidR="00DA2789" w:rsidRPr="007161CB">
        <w:rPr>
          <w:lang w:val="en-GB"/>
        </w:rPr>
        <w:t xml:space="preserve">the </w:t>
      </w:r>
      <w:r w:rsidR="00EF57A1">
        <w:rPr>
          <w:lang w:val="en-GB"/>
        </w:rPr>
        <w:t xml:space="preserve">other </w:t>
      </w:r>
      <w:r w:rsidRPr="007161CB">
        <w:rPr>
          <w:lang w:val="en-GB"/>
        </w:rPr>
        <w:t xml:space="preserve">Movement </w:t>
      </w:r>
      <w:r w:rsidR="00A704C2">
        <w:rPr>
          <w:lang w:val="en-GB"/>
        </w:rPr>
        <w:t>Components</w:t>
      </w:r>
      <w:r w:rsidR="00DA2789" w:rsidRPr="007161CB">
        <w:rPr>
          <w:lang w:val="en-GB"/>
        </w:rPr>
        <w:t>.</w:t>
      </w:r>
    </w:p>
    <w:p w14:paraId="20152CAA" w14:textId="0F13F534" w:rsidR="00EF57A1" w:rsidRPr="007161CB" w:rsidRDefault="00EF57A1" w:rsidP="0CC38D40">
      <w:pPr>
        <w:jc w:val="both"/>
        <w:rPr>
          <w:lang w:val="en-GB"/>
        </w:rPr>
      </w:pPr>
      <w:r>
        <w:rPr>
          <w:lang w:val="en-GB"/>
        </w:rPr>
        <w:t>This platform:</w:t>
      </w:r>
    </w:p>
    <w:p w14:paraId="3AF241E7" w14:textId="6EE3093F" w:rsidR="00492611" w:rsidRPr="007161CB" w:rsidRDefault="00364481" w:rsidP="00993CA0">
      <w:pPr>
        <w:pStyle w:val="ListParagraph"/>
        <w:numPr>
          <w:ilvl w:val="0"/>
          <w:numId w:val="5"/>
        </w:numPr>
        <w:jc w:val="both"/>
        <w:rPr>
          <w:lang w:val="en-US"/>
        </w:rPr>
      </w:pPr>
      <w:r>
        <w:rPr>
          <w:lang w:val="en-GB"/>
        </w:rPr>
        <w:t>M</w:t>
      </w:r>
      <w:r w:rsidR="00492611" w:rsidRPr="007161CB">
        <w:rPr>
          <w:lang w:val="en-GB"/>
        </w:rPr>
        <w:t>anage</w:t>
      </w:r>
      <w:r w:rsidR="00EF57A1">
        <w:rPr>
          <w:lang w:val="en-GB"/>
        </w:rPr>
        <w:t>s</w:t>
      </w:r>
      <w:r w:rsidR="00492611" w:rsidRPr="007161CB">
        <w:rPr>
          <w:lang w:val="en-GB"/>
        </w:rPr>
        <w:t xml:space="preserve"> and coordinate</w:t>
      </w:r>
      <w:r w:rsidR="00EF57A1">
        <w:rPr>
          <w:lang w:val="en-GB"/>
        </w:rPr>
        <w:t>s</w:t>
      </w:r>
      <w:r w:rsidR="00492611" w:rsidRPr="007161CB">
        <w:rPr>
          <w:lang w:val="en-GB"/>
        </w:rPr>
        <w:t xml:space="preserve"> technical and/or sectoral programming and to address issues, with specific time-bound terms of reference</w:t>
      </w:r>
      <w:r w:rsidR="00EF57A1">
        <w:rPr>
          <w:lang w:val="en-GB"/>
        </w:rPr>
        <w:t>.</w:t>
      </w:r>
    </w:p>
    <w:p w14:paraId="23300F96" w14:textId="16E6A8D5" w:rsidR="00925458" w:rsidRPr="007161CB" w:rsidRDefault="00364481" w:rsidP="00993CA0">
      <w:pPr>
        <w:pStyle w:val="ListParagraph"/>
        <w:numPr>
          <w:ilvl w:val="0"/>
          <w:numId w:val="5"/>
        </w:numPr>
        <w:jc w:val="both"/>
        <w:rPr>
          <w:lang w:val="en-GB"/>
        </w:rPr>
      </w:pPr>
      <w:r>
        <w:rPr>
          <w:lang w:val="en-GB"/>
        </w:rPr>
        <w:t>D</w:t>
      </w:r>
      <w:r w:rsidR="00492611" w:rsidRPr="007161CB">
        <w:rPr>
          <w:lang w:val="en-GB"/>
        </w:rPr>
        <w:t>evelop</w:t>
      </w:r>
      <w:r w:rsidR="00EF57A1">
        <w:rPr>
          <w:lang w:val="en-GB"/>
        </w:rPr>
        <w:t>s</w:t>
      </w:r>
      <w:r w:rsidR="00492611" w:rsidRPr="007161CB">
        <w:rPr>
          <w:lang w:val="en-GB"/>
        </w:rPr>
        <w:t xml:space="preserve"> and implement</w:t>
      </w:r>
      <w:r w:rsidR="00EF57A1">
        <w:rPr>
          <w:lang w:val="en-GB"/>
        </w:rPr>
        <w:t>s</w:t>
      </w:r>
      <w:r w:rsidR="00492611" w:rsidRPr="007161CB">
        <w:rPr>
          <w:lang w:val="en-GB"/>
        </w:rPr>
        <w:t xml:space="preserve"> the operational plan on the respective thematic issue</w:t>
      </w:r>
      <w:r w:rsidR="00EF57A1">
        <w:rPr>
          <w:lang w:val="en-GB"/>
        </w:rPr>
        <w:t>.</w:t>
      </w:r>
    </w:p>
    <w:p w14:paraId="04BD5C1C" w14:textId="29E7AFFF" w:rsidR="00531C35" w:rsidRDefault="00E804C2" w:rsidP="00993CA0">
      <w:pPr>
        <w:pStyle w:val="ListParagraph"/>
        <w:numPr>
          <w:ilvl w:val="0"/>
          <w:numId w:val="5"/>
        </w:numPr>
        <w:jc w:val="both"/>
        <w:rPr>
          <w:lang w:val="en-GB"/>
        </w:rPr>
      </w:pPr>
      <w:r w:rsidRPr="00531C35">
        <w:rPr>
          <w:lang w:val="en-GB"/>
        </w:rPr>
        <w:t>Ensures relevant data sharing as applicable</w:t>
      </w:r>
      <w:r w:rsidR="00531C35">
        <w:rPr>
          <w:lang w:val="en-GB"/>
        </w:rPr>
        <w:t>.</w:t>
      </w:r>
    </w:p>
    <w:p w14:paraId="52DF645B" w14:textId="3857A174" w:rsidR="00203E53" w:rsidRDefault="00364481" w:rsidP="00993CA0">
      <w:pPr>
        <w:pStyle w:val="ListParagraph"/>
        <w:numPr>
          <w:ilvl w:val="0"/>
          <w:numId w:val="5"/>
        </w:numPr>
        <w:jc w:val="both"/>
        <w:rPr>
          <w:lang w:val="en-GB"/>
        </w:rPr>
      </w:pPr>
      <w:r>
        <w:rPr>
          <w:lang w:val="en-GB"/>
        </w:rPr>
        <w:t>E</w:t>
      </w:r>
      <w:r w:rsidR="00492611" w:rsidRPr="00F56D46">
        <w:rPr>
          <w:lang w:val="en-GB"/>
        </w:rPr>
        <w:t>nsure</w:t>
      </w:r>
      <w:r w:rsidR="00991D96" w:rsidRPr="00F56D46">
        <w:rPr>
          <w:lang w:val="en-GB"/>
        </w:rPr>
        <w:t>s</w:t>
      </w:r>
      <w:r w:rsidR="00492611" w:rsidRPr="00F56D46">
        <w:rPr>
          <w:lang w:val="en-GB"/>
        </w:rPr>
        <w:t xml:space="preserve"> the development of sustainable technical capacities </w:t>
      </w:r>
      <w:r w:rsidR="00F56D46" w:rsidRPr="00F56D46">
        <w:rPr>
          <w:lang w:val="en-GB"/>
        </w:rPr>
        <w:t xml:space="preserve">of the </w:t>
      </w:r>
      <w:r w:rsidR="00E75BA6">
        <w:rPr>
          <w:i/>
          <w:iCs/>
          <w:highlight w:val="yellow"/>
          <w:lang w:val="en-GB"/>
        </w:rPr>
        <w:t>XXX [</w:t>
      </w:r>
      <w:r w:rsidR="00E75BA6" w:rsidRPr="006D67A2">
        <w:rPr>
          <w:i/>
          <w:iCs/>
          <w:highlight w:val="yellow"/>
          <w:lang w:val="en-GB"/>
        </w:rPr>
        <w:t>insert NS acronym</w:t>
      </w:r>
      <w:r w:rsidR="00E75BA6">
        <w:rPr>
          <w:i/>
          <w:iCs/>
          <w:highlight w:val="yellow"/>
          <w:lang w:val="en-GB"/>
        </w:rPr>
        <w:t>]</w:t>
      </w:r>
      <w:r w:rsidR="00F56D46" w:rsidRPr="00F56D46">
        <w:rPr>
          <w:lang w:val="en-GB"/>
        </w:rPr>
        <w:t>.</w:t>
      </w:r>
    </w:p>
    <w:p w14:paraId="6F233C16" w14:textId="77777777" w:rsidR="00F56D46" w:rsidRPr="00F56D46" w:rsidRDefault="00F56D46" w:rsidP="00F56D46">
      <w:pPr>
        <w:pStyle w:val="ListParagraph"/>
        <w:jc w:val="both"/>
        <w:rPr>
          <w:lang w:val="en-GB"/>
        </w:rPr>
      </w:pPr>
    </w:p>
    <w:p w14:paraId="174E920F" w14:textId="26C56E13" w:rsidR="00A05DB4" w:rsidRPr="00DB35DE" w:rsidRDefault="00DE675E" w:rsidP="00993CA0">
      <w:pPr>
        <w:pStyle w:val="ListParagraph"/>
        <w:numPr>
          <w:ilvl w:val="0"/>
          <w:numId w:val="2"/>
        </w:numPr>
        <w:contextualSpacing w:val="0"/>
        <w:jc w:val="both"/>
        <w:rPr>
          <w:lang w:val="en-GB"/>
        </w:rPr>
      </w:pPr>
      <w:r>
        <w:rPr>
          <w:b/>
          <w:bCs/>
          <w:lang w:val="en-GB"/>
        </w:rPr>
        <w:t>Preparedness for and c</w:t>
      </w:r>
      <w:r w:rsidR="00834C97" w:rsidRPr="009E2808">
        <w:rPr>
          <w:b/>
          <w:bCs/>
          <w:lang w:val="en-GB"/>
        </w:rPr>
        <w:t xml:space="preserve">oordination in </w:t>
      </w:r>
      <w:r w:rsidR="002B772A" w:rsidRPr="009E2808">
        <w:rPr>
          <w:b/>
          <w:bCs/>
          <w:lang w:val="en-GB"/>
        </w:rPr>
        <w:t xml:space="preserve">situations triggering a collective response of the </w:t>
      </w:r>
      <w:r w:rsidR="00531C35" w:rsidRPr="009E2808">
        <w:rPr>
          <w:b/>
          <w:bCs/>
          <w:lang w:val="en-GB"/>
        </w:rPr>
        <w:t>Movement.</w:t>
      </w:r>
    </w:p>
    <w:p w14:paraId="6E66B9F9" w14:textId="4F044822" w:rsidR="00DE675E" w:rsidRPr="00DE675E" w:rsidRDefault="007D41A4" w:rsidP="00C73FE0">
      <w:pPr>
        <w:pStyle w:val="ListParagraph"/>
        <w:numPr>
          <w:ilvl w:val="1"/>
          <w:numId w:val="2"/>
        </w:numPr>
        <w:jc w:val="both"/>
        <w:rPr>
          <w:lang w:val="en-GB"/>
        </w:rPr>
      </w:pPr>
      <w:r>
        <w:rPr>
          <w:lang w:val="en-GB"/>
        </w:rPr>
        <w:t xml:space="preserve">To ensure </w:t>
      </w:r>
      <w:r w:rsidR="0060151B">
        <w:rPr>
          <w:lang w:val="en-GB"/>
        </w:rPr>
        <w:t xml:space="preserve">coherent, efficient and </w:t>
      </w:r>
      <w:r>
        <w:rPr>
          <w:lang w:val="en-GB"/>
        </w:rPr>
        <w:t xml:space="preserve">effective Movement coordination in </w:t>
      </w:r>
      <w:r w:rsidR="000A7910">
        <w:rPr>
          <w:lang w:val="en-GB"/>
        </w:rPr>
        <w:t>emergencies</w:t>
      </w:r>
      <w:r>
        <w:rPr>
          <w:lang w:val="en-GB"/>
        </w:rPr>
        <w:t xml:space="preserve"> (referred to in the </w:t>
      </w:r>
      <w:r w:rsidR="00D40A53">
        <w:rPr>
          <w:lang w:val="en-GB"/>
        </w:rPr>
        <w:t>Seville Agreement 2.0</w:t>
      </w:r>
      <w:r w:rsidR="001F76FF">
        <w:rPr>
          <w:lang w:val="en-GB"/>
        </w:rPr>
        <w:t xml:space="preserve"> </w:t>
      </w:r>
      <w:r>
        <w:rPr>
          <w:lang w:val="en-GB"/>
        </w:rPr>
        <w:t>as “situations triggering a collective response of the Movement”</w:t>
      </w:r>
      <w:r w:rsidR="0060151B">
        <w:rPr>
          <w:lang w:val="en-GB"/>
        </w:rPr>
        <w:t xml:space="preserve">), Movement </w:t>
      </w:r>
      <w:r w:rsidR="00DE675E">
        <w:rPr>
          <w:lang w:val="en-GB"/>
        </w:rPr>
        <w:t xml:space="preserve">Partners </w:t>
      </w:r>
      <w:r w:rsidR="000A7910">
        <w:rPr>
          <w:lang w:val="en-GB"/>
        </w:rPr>
        <w:t>shall</w:t>
      </w:r>
      <w:r w:rsidR="00DE675E" w:rsidRPr="00DE675E">
        <w:rPr>
          <w:lang w:val="en-GB"/>
        </w:rPr>
        <w:t xml:space="preserve"> </w:t>
      </w:r>
      <w:r w:rsidR="009E4A03">
        <w:rPr>
          <w:lang w:val="en-GB"/>
        </w:rPr>
        <w:t xml:space="preserve">together </w:t>
      </w:r>
      <w:r w:rsidR="009E1295">
        <w:rPr>
          <w:lang w:val="en-GB"/>
        </w:rPr>
        <w:t xml:space="preserve">prepare for </w:t>
      </w:r>
      <w:r w:rsidR="00DC2138">
        <w:rPr>
          <w:lang w:val="en-GB"/>
        </w:rPr>
        <w:t>emergencies</w:t>
      </w:r>
      <w:r w:rsidR="009E1295">
        <w:rPr>
          <w:lang w:val="en-GB"/>
        </w:rPr>
        <w:t>, by collectively:</w:t>
      </w:r>
      <w:r w:rsidR="000A7910">
        <w:rPr>
          <w:lang w:val="en-GB"/>
        </w:rPr>
        <w:t xml:space="preserve"> </w:t>
      </w:r>
      <w:r w:rsidR="009E4A03">
        <w:rPr>
          <w:lang w:val="en-GB"/>
        </w:rPr>
        <w:t xml:space="preserve">identifying likely risks </w:t>
      </w:r>
      <w:r w:rsidR="009E4A03" w:rsidRPr="00440495">
        <w:rPr>
          <w:lang w:val="en-GB"/>
        </w:rPr>
        <w:t xml:space="preserve">in </w:t>
      </w:r>
      <w:r w:rsidR="00AC346F" w:rsidRPr="00AC346F">
        <w:rPr>
          <w:rFonts w:ascii="Calibri" w:eastAsia="Calibri" w:hAnsi="Calibri" w:cs="Calibri"/>
          <w:i/>
          <w:iCs/>
          <w:highlight w:val="yellow"/>
          <w:lang w:val="en-US"/>
        </w:rPr>
        <w:t>XXX [insert country]</w:t>
      </w:r>
      <w:r w:rsidR="000A7910">
        <w:rPr>
          <w:lang w:val="en-GB"/>
        </w:rPr>
        <w:t xml:space="preserve">, </w:t>
      </w:r>
      <w:r w:rsidR="009E4A03">
        <w:rPr>
          <w:lang w:val="en-GB"/>
        </w:rPr>
        <w:t xml:space="preserve">confirming and further defining crisis coordination </w:t>
      </w:r>
      <w:r w:rsidR="000A7910">
        <w:rPr>
          <w:lang w:val="en-GB"/>
        </w:rPr>
        <w:t xml:space="preserve">modalities and </w:t>
      </w:r>
      <w:r w:rsidR="009E4A03">
        <w:rPr>
          <w:lang w:val="en-GB"/>
        </w:rPr>
        <w:t xml:space="preserve">mechanisms, </w:t>
      </w:r>
      <w:r w:rsidR="000A7910">
        <w:rPr>
          <w:lang w:val="en-GB"/>
        </w:rPr>
        <w:t xml:space="preserve">and </w:t>
      </w:r>
      <w:r w:rsidR="009E4A03">
        <w:rPr>
          <w:lang w:val="en-GB"/>
        </w:rPr>
        <w:t>roles and responsibilities (in accordance with Part II of</w:t>
      </w:r>
      <w:r w:rsidR="00D40A53">
        <w:rPr>
          <w:lang w:val="en-GB"/>
        </w:rPr>
        <w:t xml:space="preserve"> </w:t>
      </w:r>
      <w:r w:rsidR="009E4A03">
        <w:rPr>
          <w:lang w:val="en-GB"/>
        </w:rPr>
        <w:t>S</w:t>
      </w:r>
      <w:r w:rsidR="00D40A53">
        <w:rPr>
          <w:lang w:val="en-GB"/>
        </w:rPr>
        <w:t>eville Agreement 2.0</w:t>
      </w:r>
      <w:r w:rsidR="009E4A03">
        <w:rPr>
          <w:lang w:val="en-GB"/>
        </w:rPr>
        <w:t>)</w:t>
      </w:r>
      <w:r w:rsidR="000A7910">
        <w:rPr>
          <w:lang w:val="en-GB"/>
        </w:rPr>
        <w:t xml:space="preserve">, and identifying </w:t>
      </w:r>
      <w:r w:rsidR="009E4A03">
        <w:rPr>
          <w:lang w:val="en-GB"/>
        </w:rPr>
        <w:t>respective activities</w:t>
      </w:r>
      <w:r w:rsidR="000A7910">
        <w:rPr>
          <w:lang w:val="en-GB"/>
        </w:rPr>
        <w:t xml:space="preserve"> to meet anticipated needs</w:t>
      </w:r>
      <w:r w:rsidR="00DE675E">
        <w:rPr>
          <w:lang w:val="en-GB"/>
        </w:rPr>
        <w:t>.</w:t>
      </w:r>
      <w:r w:rsidR="000A7910">
        <w:rPr>
          <w:lang w:val="en-GB"/>
        </w:rPr>
        <w:t xml:space="preserve"> </w:t>
      </w:r>
      <w:r w:rsidR="009E1295">
        <w:rPr>
          <w:lang w:val="en-GB"/>
        </w:rPr>
        <w:t xml:space="preserve">To this end, Movement partners shall jointly develop a Movement </w:t>
      </w:r>
      <w:r w:rsidR="00E72368">
        <w:rPr>
          <w:lang w:val="en-GB"/>
        </w:rPr>
        <w:t>C</w:t>
      </w:r>
      <w:r w:rsidR="009E1295">
        <w:rPr>
          <w:lang w:val="en-GB"/>
        </w:rPr>
        <w:t xml:space="preserve">ontingency </w:t>
      </w:r>
      <w:r w:rsidR="00E72368">
        <w:rPr>
          <w:lang w:val="en-GB"/>
        </w:rPr>
        <w:t>P</w:t>
      </w:r>
      <w:r w:rsidR="009E1295">
        <w:rPr>
          <w:lang w:val="en-GB"/>
        </w:rPr>
        <w:t xml:space="preserve">lan for </w:t>
      </w:r>
      <w:r w:rsidR="00AC346F" w:rsidRPr="00AC346F">
        <w:rPr>
          <w:rFonts w:ascii="Calibri" w:eastAsia="Calibri" w:hAnsi="Calibri" w:cs="Calibri"/>
          <w:i/>
          <w:iCs/>
          <w:highlight w:val="yellow"/>
          <w:lang w:val="en-US"/>
        </w:rPr>
        <w:t>XXX [insert country]</w:t>
      </w:r>
      <w:r w:rsidR="00C85944">
        <w:rPr>
          <w:i/>
          <w:iCs/>
          <w:lang w:val="en-GB"/>
        </w:rPr>
        <w:t xml:space="preserve"> </w:t>
      </w:r>
      <w:r w:rsidR="00C85944" w:rsidRPr="00C85944">
        <w:rPr>
          <w:lang w:val="en-GB"/>
        </w:rPr>
        <w:t>and</w:t>
      </w:r>
      <w:r w:rsidR="009E1295" w:rsidRPr="00C85944">
        <w:rPr>
          <w:lang w:val="en-GB"/>
        </w:rPr>
        <w:t xml:space="preserve"> shall</w:t>
      </w:r>
      <w:r w:rsidR="009E1295">
        <w:rPr>
          <w:lang w:val="en-GB"/>
        </w:rPr>
        <w:t xml:space="preserve"> regularly update it.</w:t>
      </w:r>
    </w:p>
    <w:p w14:paraId="529B1D26" w14:textId="233AC2A6" w:rsidR="0080385F" w:rsidRPr="001C708E" w:rsidRDefault="0080385F" w:rsidP="00993CA0">
      <w:pPr>
        <w:pStyle w:val="ListParagraph"/>
        <w:numPr>
          <w:ilvl w:val="1"/>
          <w:numId w:val="2"/>
        </w:numPr>
        <w:jc w:val="both"/>
        <w:rPr>
          <w:lang w:val="en-GB"/>
        </w:rPr>
      </w:pPr>
      <w:r w:rsidRPr="001C708E">
        <w:rPr>
          <w:lang w:val="en-GB"/>
        </w:rPr>
        <w:t xml:space="preserve">Coordination in </w:t>
      </w:r>
      <w:r w:rsidR="002B772A">
        <w:rPr>
          <w:lang w:val="en-GB"/>
        </w:rPr>
        <w:t>situations triggering a collective response of the Movement</w:t>
      </w:r>
      <w:r w:rsidR="00C85382">
        <w:rPr>
          <w:lang w:val="en-GB"/>
        </w:rPr>
        <w:t xml:space="preserve"> is </w:t>
      </w:r>
      <w:r w:rsidR="00D760FD">
        <w:rPr>
          <w:lang w:val="en-GB"/>
        </w:rPr>
        <w:t xml:space="preserve">jointly </w:t>
      </w:r>
      <w:r w:rsidR="00C85382">
        <w:rPr>
          <w:lang w:val="en-GB"/>
        </w:rPr>
        <w:t xml:space="preserve">overseen by the </w:t>
      </w:r>
      <w:r w:rsidR="00E75BA6">
        <w:rPr>
          <w:i/>
          <w:iCs/>
          <w:highlight w:val="yellow"/>
          <w:lang w:val="en-GB"/>
        </w:rPr>
        <w:t>XXX [</w:t>
      </w:r>
      <w:r w:rsidR="00E75BA6" w:rsidRPr="006D67A2">
        <w:rPr>
          <w:i/>
          <w:iCs/>
          <w:highlight w:val="yellow"/>
          <w:lang w:val="en-GB"/>
        </w:rPr>
        <w:t>insert NS acronym</w:t>
      </w:r>
      <w:r w:rsidR="00E75BA6">
        <w:rPr>
          <w:i/>
          <w:iCs/>
          <w:highlight w:val="yellow"/>
          <w:lang w:val="en-GB"/>
        </w:rPr>
        <w:t>]</w:t>
      </w:r>
      <w:r w:rsidR="00E75BA6">
        <w:rPr>
          <w:i/>
          <w:iCs/>
          <w:lang w:val="en-GB"/>
        </w:rPr>
        <w:t xml:space="preserve"> </w:t>
      </w:r>
      <w:r w:rsidR="00C85382">
        <w:rPr>
          <w:lang w:val="en-GB"/>
        </w:rPr>
        <w:t xml:space="preserve">as Convener and the </w:t>
      </w:r>
      <w:r w:rsidRPr="001C708E">
        <w:rPr>
          <w:lang w:val="en-GB"/>
        </w:rPr>
        <w:t xml:space="preserve">Co-convener as defined in </w:t>
      </w:r>
      <w:r w:rsidR="00C85382">
        <w:rPr>
          <w:lang w:val="en-GB"/>
        </w:rPr>
        <w:t>Article</w:t>
      </w:r>
      <w:r w:rsidR="00A43015">
        <w:rPr>
          <w:lang w:val="en-GB"/>
        </w:rPr>
        <w:t>s</w:t>
      </w:r>
      <w:r w:rsidR="00C85382">
        <w:rPr>
          <w:lang w:val="en-GB"/>
        </w:rPr>
        <w:t xml:space="preserve"> 5.1</w:t>
      </w:r>
      <w:r w:rsidR="00A43015">
        <w:rPr>
          <w:lang w:val="en-GB"/>
        </w:rPr>
        <w:t xml:space="preserve"> and 6</w:t>
      </w:r>
      <w:r w:rsidR="00C85382">
        <w:rPr>
          <w:lang w:val="en-GB"/>
        </w:rPr>
        <w:t xml:space="preserve"> of </w:t>
      </w:r>
      <w:r w:rsidRPr="001C708E">
        <w:rPr>
          <w:lang w:val="en-GB"/>
        </w:rPr>
        <w:t>the Seville</w:t>
      </w:r>
      <w:r w:rsidR="00C85382">
        <w:rPr>
          <w:lang w:val="en-GB"/>
        </w:rPr>
        <w:t xml:space="preserve"> Agreement </w:t>
      </w:r>
      <w:r w:rsidRPr="001C708E">
        <w:rPr>
          <w:lang w:val="en-GB"/>
        </w:rPr>
        <w:t>2.0</w:t>
      </w:r>
      <w:r w:rsidR="00C85382">
        <w:rPr>
          <w:lang w:val="en-GB"/>
        </w:rPr>
        <w:t>.</w:t>
      </w:r>
    </w:p>
    <w:p w14:paraId="5D895567" w14:textId="60E03451" w:rsidR="0080385F" w:rsidRPr="009E2808" w:rsidRDefault="00CD1093" w:rsidP="00993CA0">
      <w:pPr>
        <w:pStyle w:val="ListParagraph"/>
        <w:numPr>
          <w:ilvl w:val="1"/>
          <w:numId w:val="2"/>
        </w:numPr>
        <w:jc w:val="both"/>
        <w:rPr>
          <w:iCs/>
          <w:lang w:val="en-GB"/>
        </w:rPr>
      </w:pPr>
      <w:r w:rsidRPr="00CD1093">
        <w:rPr>
          <w:lang w:val="en-GB"/>
        </w:rPr>
        <w:t xml:space="preserve">An extraordinary tripartite strategic coordination meeting, referred to as the </w:t>
      </w:r>
      <w:r w:rsidR="00097012">
        <w:rPr>
          <w:lang w:val="en-GB"/>
        </w:rPr>
        <w:t>“</w:t>
      </w:r>
      <w:r w:rsidRPr="00CD1093">
        <w:rPr>
          <w:lang w:val="en-GB"/>
        </w:rPr>
        <w:t>Mini-Summit</w:t>
      </w:r>
      <w:r w:rsidR="00097012">
        <w:rPr>
          <w:lang w:val="en-GB"/>
        </w:rPr>
        <w:t>”</w:t>
      </w:r>
      <w:r w:rsidRPr="00CD1093">
        <w:rPr>
          <w:lang w:val="en-GB"/>
        </w:rPr>
        <w:t>, shall</w:t>
      </w:r>
      <w:r w:rsidR="00810E61">
        <w:rPr>
          <w:lang w:val="en-GB"/>
        </w:rPr>
        <w:t xml:space="preserve"> meet at the outset of the emergency</w:t>
      </w:r>
      <w:r w:rsidRPr="00CD1093">
        <w:rPr>
          <w:lang w:val="en-GB"/>
        </w:rPr>
        <w:t xml:space="preserve"> </w:t>
      </w:r>
      <w:r w:rsidR="00A704C2">
        <w:rPr>
          <w:lang w:val="en-GB"/>
        </w:rPr>
        <w:t>in accordance with</w:t>
      </w:r>
      <w:r w:rsidRPr="00CD1093">
        <w:rPr>
          <w:lang w:val="en-GB"/>
        </w:rPr>
        <w:t xml:space="preserve"> the </w:t>
      </w:r>
      <w:r w:rsidR="00D40A53">
        <w:rPr>
          <w:lang w:val="en-GB"/>
        </w:rPr>
        <w:t xml:space="preserve">Seville Agreement 2.0 </w:t>
      </w:r>
      <w:r w:rsidRPr="00CD1093">
        <w:rPr>
          <w:lang w:val="en-GB"/>
        </w:rPr>
        <w:t>and the Mini Summit guidelines</w:t>
      </w:r>
      <w:r>
        <w:rPr>
          <w:rStyle w:val="FootnoteReference"/>
          <w:iCs/>
          <w:lang w:val="en-GB"/>
        </w:rPr>
        <w:footnoteReference w:id="2"/>
      </w:r>
      <w:r w:rsidR="00047E5A">
        <w:rPr>
          <w:lang w:val="en-GB"/>
        </w:rPr>
        <w:t xml:space="preserve"> </w:t>
      </w:r>
      <w:r w:rsidR="00810E61">
        <w:rPr>
          <w:lang w:val="en-GB"/>
        </w:rPr>
        <w:t>which further define the purpose and scope of the meeting</w:t>
      </w:r>
      <w:r w:rsidR="006F27AD">
        <w:rPr>
          <w:lang w:val="en-GB"/>
        </w:rPr>
        <w:t>.</w:t>
      </w:r>
      <w:r w:rsidR="006C470F">
        <w:rPr>
          <w:lang w:val="en-GB"/>
        </w:rPr>
        <w:t xml:space="preserve"> </w:t>
      </w:r>
      <w:r w:rsidR="00C85382" w:rsidRPr="009E2808">
        <w:rPr>
          <w:lang w:val="en-GB"/>
        </w:rPr>
        <w:t>Its</w:t>
      </w:r>
      <w:r w:rsidR="0080385F" w:rsidRPr="009E2808">
        <w:rPr>
          <w:lang w:val="en-GB"/>
        </w:rPr>
        <w:t xml:space="preserve"> </w:t>
      </w:r>
      <w:r w:rsidR="00C6560B">
        <w:rPr>
          <w:lang w:val="en-GB"/>
        </w:rPr>
        <w:lastRenderedPageBreak/>
        <w:t xml:space="preserve">main </w:t>
      </w:r>
      <w:r w:rsidR="0080385F" w:rsidRPr="009E2808">
        <w:rPr>
          <w:lang w:val="en-GB"/>
        </w:rPr>
        <w:t xml:space="preserve">outcomes are </w:t>
      </w:r>
      <w:r w:rsidR="00D760FD">
        <w:rPr>
          <w:lang w:val="en-GB"/>
        </w:rPr>
        <w:t>documented in</w:t>
      </w:r>
      <w:r w:rsidR="00810E61">
        <w:rPr>
          <w:lang w:val="en-GB"/>
        </w:rPr>
        <w:t xml:space="preserve"> </w:t>
      </w:r>
      <w:r w:rsidR="00B864CE">
        <w:rPr>
          <w:lang w:val="en-GB"/>
        </w:rPr>
        <w:t xml:space="preserve">a </w:t>
      </w:r>
      <w:r w:rsidR="00097012">
        <w:rPr>
          <w:lang w:val="en-GB"/>
        </w:rPr>
        <w:t>“</w:t>
      </w:r>
      <w:r w:rsidR="00945E84">
        <w:rPr>
          <w:lang w:val="en-GB"/>
        </w:rPr>
        <w:t xml:space="preserve">Mini-Summit </w:t>
      </w:r>
      <w:r w:rsidR="00B864CE">
        <w:rPr>
          <w:lang w:val="en-GB"/>
        </w:rPr>
        <w:t>De</w:t>
      </w:r>
      <w:r w:rsidR="00713D1D">
        <w:rPr>
          <w:lang w:val="en-GB"/>
        </w:rPr>
        <w:t>cis</w:t>
      </w:r>
      <w:r w:rsidR="00B864CE">
        <w:rPr>
          <w:lang w:val="en-GB"/>
        </w:rPr>
        <w:t xml:space="preserve">ion </w:t>
      </w:r>
      <w:r w:rsidR="00945E84">
        <w:rPr>
          <w:lang w:val="en-GB"/>
        </w:rPr>
        <w:t>T</w:t>
      </w:r>
      <w:r w:rsidR="00B864CE">
        <w:rPr>
          <w:lang w:val="en-GB"/>
        </w:rPr>
        <w:t>able</w:t>
      </w:r>
      <w:r w:rsidR="00097012">
        <w:rPr>
          <w:lang w:val="en-GB"/>
        </w:rPr>
        <w:t>”</w:t>
      </w:r>
      <w:r w:rsidR="00B864CE">
        <w:rPr>
          <w:lang w:val="en-GB"/>
        </w:rPr>
        <w:t xml:space="preserve"> </w:t>
      </w:r>
      <w:r w:rsidR="00047E5A">
        <w:rPr>
          <w:lang w:val="en-GB"/>
        </w:rPr>
        <w:t xml:space="preserve">which </w:t>
      </w:r>
      <w:r w:rsidR="00A80CB7">
        <w:rPr>
          <w:lang w:val="en-GB"/>
        </w:rPr>
        <w:t>is</w:t>
      </w:r>
      <w:r w:rsidR="00B864CE">
        <w:rPr>
          <w:lang w:val="en-GB"/>
        </w:rPr>
        <w:t xml:space="preserve"> shared with the Movement partners</w:t>
      </w:r>
      <w:r w:rsidR="00945E84">
        <w:rPr>
          <w:lang w:val="en-GB"/>
        </w:rPr>
        <w:t xml:space="preserve"> </w:t>
      </w:r>
      <w:r w:rsidR="006B0AB9">
        <w:rPr>
          <w:lang w:val="en-GB"/>
        </w:rPr>
        <w:t>who</w:t>
      </w:r>
      <w:r w:rsidR="00945E84">
        <w:rPr>
          <w:lang w:val="en-GB"/>
        </w:rPr>
        <w:t xml:space="preserve"> have a</w:t>
      </w:r>
      <w:r w:rsidR="00FA65E8">
        <w:rPr>
          <w:lang w:val="en-GB"/>
        </w:rPr>
        <w:t xml:space="preserve"> special </w:t>
      </w:r>
      <w:r w:rsidR="00945E84">
        <w:rPr>
          <w:lang w:val="en-GB"/>
        </w:rPr>
        <w:t>interest</w:t>
      </w:r>
      <w:r w:rsidR="0021637A">
        <w:rPr>
          <w:lang w:val="en-GB"/>
        </w:rPr>
        <w:t xml:space="preserve"> in the Movement response</w:t>
      </w:r>
      <w:r w:rsidR="00B864CE">
        <w:rPr>
          <w:lang w:val="en-GB"/>
        </w:rPr>
        <w:t>, while the overall ambition and scope of the response are documented through</w:t>
      </w:r>
      <w:r w:rsidR="00C6560B">
        <w:rPr>
          <w:lang w:val="en-GB"/>
        </w:rPr>
        <w:t xml:space="preserve"> </w:t>
      </w:r>
      <w:r w:rsidR="0080385F" w:rsidRPr="009E2808">
        <w:rPr>
          <w:lang w:val="en-GB"/>
        </w:rPr>
        <w:t xml:space="preserve">a </w:t>
      </w:r>
      <w:r w:rsidR="007F06EE">
        <w:rPr>
          <w:lang w:val="en-GB"/>
        </w:rPr>
        <w:t>t</w:t>
      </w:r>
      <w:r w:rsidR="0080385F" w:rsidRPr="009E2808">
        <w:rPr>
          <w:lang w:val="en-GB"/>
        </w:rPr>
        <w:t xml:space="preserve">ripartite </w:t>
      </w:r>
      <w:r w:rsidR="007F06EE">
        <w:rPr>
          <w:lang w:val="en-GB"/>
        </w:rPr>
        <w:t>“</w:t>
      </w:r>
      <w:r w:rsidR="0080385F" w:rsidRPr="009E2808">
        <w:rPr>
          <w:lang w:val="en-GB"/>
        </w:rPr>
        <w:t>Joint Statement</w:t>
      </w:r>
      <w:r w:rsidR="00097012">
        <w:rPr>
          <w:lang w:val="en-GB"/>
        </w:rPr>
        <w:t>”</w:t>
      </w:r>
      <w:r w:rsidR="00B864CE" w:rsidRPr="00B864CE">
        <w:rPr>
          <w:rStyle w:val="CommentReference"/>
          <w:lang w:val="en-GB"/>
        </w:rPr>
        <w:t>,</w:t>
      </w:r>
      <w:r w:rsidR="00D760FD">
        <w:rPr>
          <w:lang w:val="en-GB"/>
        </w:rPr>
        <w:t xml:space="preserve"> which is </w:t>
      </w:r>
      <w:r w:rsidR="00D760FD" w:rsidRPr="009E2808">
        <w:rPr>
          <w:lang w:val="en-GB"/>
        </w:rPr>
        <w:t xml:space="preserve">communicated to </w:t>
      </w:r>
      <w:r w:rsidR="00D760FD">
        <w:rPr>
          <w:lang w:val="en-GB"/>
        </w:rPr>
        <w:t>the whole Movement</w:t>
      </w:r>
      <w:r w:rsidR="0080385F" w:rsidRPr="009E2808">
        <w:rPr>
          <w:lang w:val="en-GB"/>
        </w:rPr>
        <w:t xml:space="preserve"> as soon as possible</w:t>
      </w:r>
      <w:r w:rsidR="00B864CE">
        <w:rPr>
          <w:lang w:val="en-GB"/>
        </w:rPr>
        <w:t xml:space="preserve"> and may also be used to communicate </w:t>
      </w:r>
      <w:r w:rsidR="00A704C2">
        <w:rPr>
          <w:lang w:val="en-GB"/>
        </w:rPr>
        <w:t xml:space="preserve">with </w:t>
      </w:r>
      <w:r w:rsidR="00B864CE">
        <w:rPr>
          <w:lang w:val="en-GB"/>
        </w:rPr>
        <w:t>the wider humanitarian system, including donors.</w:t>
      </w:r>
    </w:p>
    <w:p w14:paraId="0683BCCC" w14:textId="3C7CD384" w:rsidR="0080385F" w:rsidRPr="00EF0F53" w:rsidRDefault="00D8480B" w:rsidP="00D77F19">
      <w:pPr>
        <w:pStyle w:val="ListParagraph"/>
        <w:numPr>
          <w:ilvl w:val="1"/>
          <w:numId w:val="2"/>
        </w:numPr>
        <w:spacing w:after="0"/>
        <w:jc w:val="both"/>
        <w:rPr>
          <w:lang w:val="en-GB"/>
        </w:rPr>
      </w:pPr>
      <w:r>
        <w:rPr>
          <w:lang w:val="en-GB"/>
        </w:rPr>
        <w:t>The Partners shall promptly share their respective o</w:t>
      </w:r>
      <w:r w:rsidR="0080385F" w:rsidRPr="00EF0F53">
        <w:rPr>
          <w:lang w:val="en-GB"/>
        </w:rPr>
        <w:t>perational strategies, baseline data, assessments</w:t>
      </w:r>
      <w:r>
        <w:rPr>
          <w:lang w:val="en-GB"/>
        </w:rPr>
        <w:t>,</w:t>
      </w:r>
      <w:r w:rsidR="0080385F" w:rsidRPr="00EF0F53">
        <w:rPr>
          <w:lang w:val="en-GB"/>
        </w:rPr>
        <w:t xml:space="preserve"> and plans of action </w:t>
      </w:r>
      <w:proofErr w:type="gramStart"/>
      <w:r w:rsidR="0080385F" w:rsidRPr="00EF0F53">
        <w:rPr>
          <w:lang w:val="en-GB"/>
        </w:rPr>
        <w:t>in order to</w:t>
      </w:r>
      <w:proofErr w:type="gramEnd"/>
      <w:r w:rsidR="0080385F" w:rsidRPr="00EF0F53">
        <w:rPr>
          <w:lang w:val="en-GB"/>
        </w:rPr>
        <w:t xml:space="preserve"> foster coordination, avoid duplication and promote complementarities within the Movement response.</w:t>
      </w:r>
    </w:p>
    <w:p w14:paraId="1C35DB3D" w14:textId="77777777" w:rsidR="0080385F" w:rsidRPr="0080385F" w:rsidRDefault="0080385F" w:rsidP="00D77F19">
      <w:pPr>
        <w:spacing w:after="0"/>
        <w:jc w:val="both"/>
        <w:rPr>
          <w:b/>
          <w:bCs/>
          <w:lang w:val="en-GB"/>
        </w:rPr>
      </w:pPr>
    </w:p>
    <w:p w14:paraId="736C3F35" w14:textId="77777777" w:rsidR="0080385F" w:rsidRPr="0080385F" w:rsidRDefault="00834C97" w:rsidP="00D77F19">
      <w:pPr>
        <w:pStyle w:val="ListParagraph"/>
        <w:numPr>
          <w:ilvl w:val="0"/>
          <w:numId w:val="2"/>
        </w:numPr>
        <w:spacing w:after="0"/>
        <w:jc w:val="both"/>
        <w:rPr>
          <w:b/>
          <w:bCs/>
          <w:lang w:val="en-GB"/>
        </w:rPr>
      </w:pPr>
      <w:r w:rsidRPr="0080385F">
        <w:rPr>
          <w:b/>
          <w:bCs/>
          <w:lang w:val="en-GB"/>
        </w:rPr>
        <w:t>General Provisions</w:t>
      </w:r>
    </w:p>
    <w:p w14:paraId="060FB7B3" w14:textId="3266CA94" w:rsidR="00760EC9" w:rsidRPr="0001779D" w:rsidRDefault="0056118D" w:rsidP="00993CA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en-GB"/>
        </w:rPr>
      </w:pPr>
      <w:r w:rsidRPr="0001779D">
        <w:rPr>
          <w:lang w:val="en-US"/>
        </w:rPr>
        <w:t>No addition or modification of this Agreement shall be effective or binding on either Party unless agreed to in writing and executed by the respective duly authorized representatives of each Party</w:t>
      </w:r>
      <w:r w:rsidR="3F215F92" w:rsidRPr="0001779D">
        <w:rPr>
          <w:lang w:val="en-GB"/>
        </w:rPr>
        <w:t xml:space="preserve">. PNS signatories will be informed accordingly. </w:t>
      </w:r>
    </w:p>
    <w:p w14:paraId="65715B8A" w14:textId="13B2B5CF" w:rsidR="00A46207" w:rsidRPr="0001779D" w:rsidRDefault="00A46207" w:rsidP="00993CA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en-GB"/>
        </w:rPr>
      </w:pPr>
      <w:r w:rsidRPr="0001779D">
        <w:rPr>
          <w:lang w:val="en-GB"/>
        </w:rPr>
        <w:t xml:space="preserve">The present </w:t>
      </w:r>
      <w:r w:rsidR="007911A9" w:rsidRPr="0001779D">
        <w:rPr>
          <w:lang w:val="en-GB"/>
        </w:rPr>
        <w:t>A</w:t>
      </w:r>
      <w:r w:rsidRPr="0001779D">
        <w:rPr>
          <w:lang w:val="en-GB"/>
        </w:rPr>
        <w:t>greement replaces the</w:t>
      </w:r>
      <w:r w:rsidR="007911A9" w:rsidRPr="0001779D">
        <w:rPr>
          <w:lang w:val="en-GB"/>
        </w:rPr>
        <w:t xml:space="preserve"> </w:t>
      </w:r>
      <w:r w:rsidR="007911A9" w:rsidRPr="0001779D">
        <w:rPr>
          <w:i/>
          <w:iCs/>
          <w:highlight w:val="yellow"/>
          <w:lang w:val="en-GB"/>
        </w:rPr>
        <w:t>XXX [insert date of previous MCA]</w:t>
      </w:r>
      <w:r w:rsidRPr="0001779D">
        <w:rPr>
          <w:lang w:val="en-GB"/>
        </w:rPr>
        <w:t xml:space="preserve"> Movement Coordination Agreement</w:t>
      </w:r>
      <w:r w:rsidR="007911A9" w:rsidRPr="0001779D">
        <w:rPr>
          <w:lang w:val="en-GB"/>
        </w:rPr>
        <w:t xml:space="preserve"> that was formerly agreed </w:t>
      </w:r>
      <w:r w:rsidRPr="0001779D">
        <w:rPr>
          <w:lang w:val="en-GB"/>
        </w:rPr>
        <w:t xml:space="preserve">in </w:t>
      </w:r>
      <w:r w:rsidRPr="0001779D">
        <w:rPr>
          <w:rFonts w:ascii="Calibri" w:eastAsia="Calibri" w:hAnsi="Calibri" w:cs="Calibri"/>
          <w:i/>
          <w:iCs/>
          <w:highlight w:val="yellow"/>
          <w:lang w:val="en-US"/>
        </w:rPr>
        <w:t>XXX [insert country]</w:t>
      </w:r>
      <w:r w:rsidR="007911A9" w:rsidRPr="0001779D">
        <w:rPr>
          <w:rFonts w:ascii="Calibri" w:eastAsia="Calibri" w:hAnsi="Calibri" w:cs="Calibri"/>
          <w:lang w:val="en-US"/>
        </w:rPr>
        <w:t>.</w:t>
      </w:r>
    </w:p>
    <w:p w14:paraId="3AF6D182" w14:textId="6395B767" w:rsidR="003D6724" w:rsidRPr="0001779D" w:rsidRDefault="0092533F" w:rsidP="00993CA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en-GB"/>
        </w:rPr>
      </w:pPr>
      <w:r w:rsidRPr="0001779D">
        <w:rPr>
          <w:lang w:val="en-GB"/>
        </w:rPr>
        <w:t xml:space="preserve">The </w:t>
      </w:r>
      <w:r w:rsidR="008745F1" w:rsidRPr="0001779D">
        <w:rPr>
          <w:lang w:val="en-GB"/>
        </w:rPr>
        <w:t>P</w:t>
      </w:r>
      <w:r w:rsidRPr="0001779D">
        <w:rPr>
          <w:lang w:val="en-GB"/>
        </w:rPr>
        <w:t xml:space="preserve">artners </w:t>
      </w:r>
      <w:r w:rsidR="006304C2" w:rsidRPr="0001779D">
        <w:rPr>
          <w:lang w:val="en-GB"/>
        </w:rPr>
        <w:t xml:space="preserve">agree to </w:t>
      </w:r>
      <w:r w:rsidR="00201A33" w:rsidRPr="0001779D">
        <w:rPr>
          <w:lang w:val="en-GB"/>
        </w:rPr>
        <w:t xml:space="preserve">jointly monitor the implementation of this </w:t>
      </w:r>
      <w:r w:rsidR="008745F1" w:rsidRPr="0001779D">
        <w:rPr>
          <w:lang w:val="en-GB"/>
        </w:rPr>
        <w:t>A</w:t>
      </w:r>
      <w:r w:rsidR="00201A33" w:rsidRPr="0001779D">
        <w:rPr>
          <w:lang w:val="en-GB"/>
        </w:rPr>
        <w:t>greement</w:t>
      </w:r>
      <w:r w:rsidR="00341A7E" w:rsidRPr="0001779D">
        <w:rPr>
          <w:lang w:val="en-GB"/>
        </w:rPr>
        <w:t xml:space="preserve">.  </w:t>
      </w:r>
      <w:r w:rsidR="3F215F92" w:rsidRPr="0001779D">
        <w:rPr>
          <w:lang w:val="en-GB"/>
        </w:rPr>
        <w:t xml:space="preserve">In the event of any difficulty in implementing the terms of this </w:t>
      </w:r>
      <w:r w:rsidR="008745F1" w:rsidRPr="0001779D">
        <w:rPr>
          <w:lang w:val="en-GB"/>
        </w:rPr>
        <w:t>A</w:t>
      </w:r>
      <w:r w:rsidR="3F215F92" w:rsidRPr="0001779D">
        <w:rPr>
          <w:lang w:val="en-GB"/>
        </w:rPr>
        <w:t xml:space="preserve">greement, the </w:t>
      </w:r>
      <w:r w:rsidR="008745F1" w:rsidRPr="0001779D">
        <w:rPr>
          <w:lang w:val="en-GB"/>
        </w:rPr>
        <w:t>P</w:t>
      </w:r>
      <w:r w:rsidR="3F215F92" w:rsidRPr="0001779D">
        <w:rPr>
          <w:lang w:val="en-GB"/>
        </w:rPr>
        <w:t xml:space="preserve">artners will consult each other promptly. If a solution is not found, a mediator will be appointed by mutual consent of the </w:t>
      </w:r>
      <w:r w:rsidR="008745F1" w:rsidRPr="0001779D">
        <w:rPr>
          <w:lang w:val="en-GB"/>
        </w:rPr>
        <w:t>P</w:t>
      </w:r>
      <w:r w:rsidR="3F215F92" w:rsidRPr="0001779D">
        <w:rPr>
          <w:lang w:val="en-GB"/>
        </w:rPr>
        <w:t xml:space="preserve">artners. </w:t>
      </w:r>
    </w:p>
    <w:p w14:paraId="72A6BE14" w14:textId="4BF4D11D" w:rsidR="00745E23" w:rsidRPr="0001779D" w:rsidRDefault="00F7111F" w:rsidP="00993CA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en-GB"/>
        </w:rPr>
      </w:pPr>
      <w:proofErr w:type="gramStart"/>
      <w:r w:rsidRPr="0001779D">
        <w:rPr>
          <w:lang w:val="en-US"/>
        </w:rPr>
        <w:t>In the event that</w:t>
      </w:r>
      <w:proofErr w:type="gramEnd"/>
      <w:r w:rsidRPr="0001779D">
        <w:rPr>
          <w:lang w:val="en-US"/>
        </w:rPr>
        <w:t xml:space="preserve"> this Agreement</w:t>
      </w:r>
      <w:r w:rsidR="00EB1303" w:rsidRPr="0001779D">
        <w:rPr>
          <w:lang w:val="en-US"/>
        </w:rPr>
        <w:t>, its Declaration</w:t>
      </w:r>
      <w:r w:rsidRPr="0001779D">
        <w:rPr>
          <w:lang w:val="en-US"/>
        </w:rPr>
        <w:t xml:space="preserve"> and its </w:t>
      </w:r>
      <w:r w:rsidR="00A46207" w:rsidRPr="0001779D">
        <w:rPr>
          <w:lang w:val="en-US"/>
        </w:rPr>
        <w:t>A</w:t>
      </w:r>
      <w:r w:rsidRPr="0001779D">
        <w:rPr>
          <w:lang w:val="en-US"/>
        </w:rPr>
        <w:t xml:space="preserve">nnexes are translated, and there </w:t>
      </w:r>
      <w:r w:rsidR="00CF2E58" w:rsidRPr="0001779D">
        <w:rPr>
          <w:lang w:val="en-US"/>
        </w:rPr>
        <w:t xml:space="preserve">are </w:t>
      </w:r>
      <w:r w:rsidR="00934F2E" w:rsidRPr="0001779D">
        <w:rPr>
          <w:lang w:val="en-US"/>
        </w:rPr>
        <w:t>discrepancies,</w:t>
      </w:r>
      <w:r w:rsidR="00CF2E58" w:rsidRPr="0001779D">
        <w:rPr>
          <w:lang w:val="en-US"/>
        </w:rPr>
        <w:t xml:space="preserve"> or </w:t>
      </w:r>
      <w:r w:rsidRPr="0001779D">
        <w:rPr>
          <w:lang w:val="en-US"/>
        </w:rPr>
        <w:t xml:space="preserve">a disagreement </w:t>
      </w:r>
      <w:r w:rsidR="00A46207" w:rsidRPr="0001779D">
        <w:rPr>
          <w:lang w:val="en-US"/>
        </w:rPr>
        <w:t xml:space="preserve">exists </w:t>
      </w:r>
      <w:r w:rsidRPr="0001779D">
        <w:rPr>
          <w:lang w:val="en-US"/>
        </w:rPr>
        <w:t xml:space="preserve">about their interpretation, the original version in </w:t>
      </w:r>
      <w:r w:rsidR="00AC346F" w:rsidRPr="0001779D">
        <w:rPr>
          <w:i/>
          <w:iCs/>
          <w:highlight w:val="yellow"/>
          <w:lang w:val="en-US"/>
        </w:rPr>
        <w:t xml:space="preserve">XXX </w:t>
      </w:r>
      <w:r w:rsidRPr="0001779D">
        <w:rPr>
          <w:i/>
          <w:iCs/>
          <w:highlight w:val="yellow"/>
          <w:lang w:val="en-US"/>
        </w:rPr>
        <w:t>[</w:t>
      </w:r>
      <w:r w:rsidR="00AC346F" w:rsidRPr="0001779D">
        <w:rPr>
          <w:i/>
          <w:iCs/>
          <w:highlight w:val="yellow"/>
          <w:lang w:val="en-US"/>
        </w:rPr>
        <w:t xml:space="preserve">insert </w:t>
      </w:r>
      <w:r w:rsidRPr="0001779D">
        <w:rPr>
          <w:i/>
          <w:iCs/>
          <w:highlight w:val="yellow"/>
          <w:lang w:val="en-US"/>
        </w:rPr>
        <w:t>English/French/Spanish/</w:t>
      </w:r>
      <w:r w:rsidR="00EB1303" w:rsidRPr="0001779D">
        <w:rPr>
          <w:i/>
          <w:iCs/>
          <w:highlight w:val="yellow"/>
          <w:lang w:val="en-US"/>
        </w:rPr>
        <w:t xml:space="preserve"> </w:t>
      </w:r>
      <w:r w:rsidRPr="0001779D">
        <w:rPr>
          <w:i/>
          <w:iCs/>
          <w:highlight w:val="yellow"/>
          <w:lang w:val="en-US"/>
        </w:rPr>
        <w:t>Arabic</w:t>
      </w:r>
      <w:r w:rsidR="008F365C">
        <w:rPr>
          <w:i/>
          <w:iCs/>
          <w:highlight w:val="yellow"/>
          <w:lang w:val="en-US"/>
        </w:rPr>
        <w:t>/Chinese/Russian</w:t>
      </w:r>
      <w:r w:rsidRPr="0001779D">
        <w:rPr>
          <w:i/>
          <w:iCs/>
          <w:highlight w:val="yellow"/>
          <w:lang w:val="en-US"/>
        </w:rPr>
        <w:t>]</w:t>
      </w:r>
      <w:r w:rsidRPr="0001779D">
        <w:rPr>
          <w:lang w:val="en-US"/>
        </w:rPr>
        <w:t xml:space="preserve"> language text shall prevail.</w:t>
      </w:r>
      <w:r w:rsidR="00E207A9" w:rsidRPr="0001779D">
        <w:rPr>
          <w:lang w:val="en-US"/>
        </w:rPr>
        <w:t xml:space="preserve"> </w:t>
      </w:r>
    </w:p>
    <w:p w14:paraId="520F3EA6" w14:textId="0BCB8101" w:rsidR="0057746A" w:rsidRDefault="00A46207" w:rsidP="00993CA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en-GB"/>
        </w:rPr>
      </w:pPr>
      <w:r>
        <w:rPr>
          <w:lang w:val="en-GB"/>
        </w:rPr>
        <w:t>This Agreement shall be governed, construed, and enforced in accordance with the general principles of international law and the Statutes of the Movement.</w:t>
      </w:r>
    </w:p>
    <w:p w14:paraId="1920B98A" w14:textId="5FF3CBD6" w:rsidR="00A46207" w:rsidRDefault="00A46207" w:rsidP="00993CA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en-GB"/>
        </w:rPr>
      </w:pPr>
      <w:r>
        <w:rPr>
          <w:color w:val="000000"/>
          <w:lang w:val="en-US"/>
        </w:rPr>
        <w:t>The Partners commit to abide by national laws and regulations in force within the country of operation, while recognizing that obligations under national laws are subject to the Partners’ respective privileges and immunities, whether enshrined in a headquarters’ agreement, domestic law, and/or customary law.</w:t>
      </w:r>
    </w:p>
    <w:p w14:paraId="30A5DEFC" w14:textId="77777777" w:rsidR="006D67A2" w:rsidRDefault="006D67A2" w:rsidP="005672B1">
      <w:pPr>
        <w:pStyle w:val="ListParagraph"/>
        <w:ind w:left="360"/>
        <w:jc w:val="both"/>
        <w:rPr>
          <w:b/>
          <w:bCs/>
          <w:lang w:val="en-GB"/>
        </w:rPr>
      </w:pPr>
    </w:p>
    <w:p w14:paraId="1D33D2F3" w14:textId="2B492B69" w:rsidR="006D67A2" w:rsidRPr="0080385F" w:rsidRDefault="006D67A2" w:rsidP="006D67A2">
      <w:pPr>
        <w:pStyle w:val="ListParagraph"/>
        <w:numPr>
          <w:ilvl w:val="0"/>
          <w:numId w:val="2"/>
        </w:numPr>
        <w:jc w:val="both"/>
        <w:rPr>
          <w:b/>
          <w:bCs/>
          <w:lang w:val="en-GB"/>
        </w:rPr>
      </w:pPr>
      <w:r>
        <w:rPr>
          <w:b/>
          <w:bCs/>
          <w:lang w:val="en-GB"/>
        </w:rPr>
        <w:t>Terms and Termination</w:t>
      </w:r>
    </w:p>
    <w:p w14:paraId="56778EC3" w14:textId="2418DE30" w:rsidR="006D67A2" w:rsidRPr="005672B1" w:rsidRDefault="006D67A2" w:rsidP="006D67A2">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en-GB"/>
        </w:rPr>
      </w:pPr>
      <w:r w:rsidRPr="006D67A2">
        <w:rPr>
          <w:lang w:val="en-US"/>
        </w:rPr>
        <w:t>This Agreement may be executed in multiple original copies, each of which, when signed, will be considered equally valid and enforceable as the original.</w:t>
      </w:r>
    </w:p>
    <w:p w14:paraId="6910910E" w14:textId="4DA10132" w:rsidR="006D67A2" w:rsidRDefault="006D67A2" w:rsidP="006D67A2">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en-GB"/>
        </w:rPr>
      </w:pPr>
      <w:r w:rsidRPr="006D67A2">
        <w:rPr>
          <w:lang w:val="en-GB"/>
        </w:rPr>
        <w:t>The partners agree that this Agreement may be signed electronically, and such electronic signature, whether appearing on the original document or on separate duplicates, shall have the same legal value as handwritten signatures.</w:t>
      </w:r>
    </w:p>
    <w:p w14:paraId="34B7B7A0" w14:textId="51740995" w:rsidR="006D67A2" w:rsidRPr="005672B1" w:rsidRDefault="005672B1" w:rsidP="006D67A2">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en-GB"/>
        </w:rPr>
      </w:pPr>
      <w:r w:rsidRPr="005672B1">
        <w:rPr>
          <w:lang w:val="en-GB"/>
        </w:rPr>
        <w:t>If any of the Partners wishes to terminate this Agreement earlier than the agreed duration, it must serve formal notice in writing three months in advance to the other Partners.</w:t>
      </w:r>
    </w:p>
    <w:p w14:paraId="7ABC37BD" w14:textId="05F50910" w:rsidR="00834C97" w:rsidRPr="006D67A2" w:rsidRDefault="3F215F92" w:rsidP="009A48AB">
      <w:p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en-GB"/>
        </w:rPr>
      </w:pPr>
      <w:r w:rsidRPr="006D67A2">
        <w:rPr>
          <w:lang w:val="en-GB"/>
        </w:rPr>
        <w:t xml:space="preserve">This </w:t>
      </w:r>
      <w:r w:rsidR="00FD5D42" w:rsidRPr="006D67A2">
        <w:rPr>
          <w:lang w:val="en-GB"/>
        </w:rPr>
        <w:t>A</w:t>
      </w:r>
      <w:r w:rsidRPr="006D67A2">
        <w:rPr>
          <w:lang w:val="en-GB"/>
        </w:rPr>
        <w:t xml:space="preserve">greement is valid from the date of signature by the </w:t>
      </w:r>
      <w:r w:rsidR="00E75BA6">
        <w:rPr>
          <w:i/>
          <w:iCs/>
          <w:highlight w:val="yellow"/>
          <w:lang w:val="en-GB"/>
        </w:rPr>
        <w:t>XXX [</w:t>
      </w:r>
      <w:r w:rsidR="00053134" w:rsidRPr="006D67A2">
        <w:rPr>
          <w:i/>
          <w:iCs/>
          <w:highlight w:val="yellow"/>
          <w:lang w:val="en-GB"/>
        </w:rPr>
        <w:t>insert NS acronym</w:t>
      </w:r>
      <w:r w:rsidR="00E75BA6">
        <w:rPr>
          <w:i/>
          <w:iCs/>
          <w:highlight w:val="yellow"/>
          <w:lang w:val="en-GB"/>
        </w:rPr>
        <w:t>]</w:t>
      </w:r>
      <w:r w:rsidRPr="006D67A2">
        <w:rPr>
          <w:lang w:val="en-GB"/>
        </w:rPr>
        <w:t xml:space="preserve">, the IFRC and the ICRC and will be valid until </w:t>
      </w:r>
      <w:r w:rsidR="00AC346F" w:rsidRPr="00E75BA6">
        <w:rPr>
          <w:i/>
          <w:iCs/>
          <w:highlight w:val="yellow"/>
          <w:lang w:val="en-GB"/>
        </w:rPr>
        <w:t>XXX [</w:t>
      </w:r>
      <w:r w:rsidRPr="00E75BA6">
        <w:rPr>
          <w:i/>
          <w:iCs/>
          <w:highlight w:val="yellow"/>
          <w:lang w:val="en-GB"/>
        </w:rPr>
        <w:t>add a date, ideally a minimum of 3 years</w:t>
      </w:r>
      <w:r w:rsidR="00AC346F" w:rsidRPr="00E75BA6">
        <w:rPr>
          <w:i/>
          <w:iCs/>
          <w:highlight w:val="yellow"/>
          <w:lang w:val="en-GB"/>
        </w:rPr>
        <w:t>]</w:t>
      </w:r>
      <w:r w:rsidRPr="006D67A2">
        <w:rPr>
          <w:lang w:val="en-GB"/>
        </w:rPr>
        <w:t xml:space="preserve">. </w:t>
      </w:r>
    </w:p>
    <w:p w14:paraId="21B339B5" w14:textId="12540622" w:rsidR="00834C97" w:rsidRPr="00AA5C57" w:rsidRDefault="3F215F92" w:rsidP="009A48AB">
      <w:pPr>
        <w:tabs>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lang w:val="en-GB"/>
        </w:rPr>
      </w:pPr>
      <w:r w:rsidRPr="36600510">
        <w:rPr>
          <w:lang w:val="en-GB"/>
        </w:rPr>
        <w:t xml:space="preserve">The </w:t>
      </w:r>
      <w:r w:rsidR="00FD5D42">
        <w:rPr>
          <w:lang w:val="en-GB"/>
        </w:rPr>
        <w:t>A</w:t>
      </w:r>
      <w:r w:rsidRPr="36600510">
        <w:rPr>
          <w:lang w:val="en-GB"/>
        </w:rPr>
        <w:t xml:space="preserve">greement can be extended </w:t>
      </w:r>
      <w:r w:rsidR="00FD5D42">
        <w:rPr>
          <w:lang w:val="en-GB"/>
        </w:rPr>
        <w:t>for</w:t>
      </w:r>
      <w:r w:rsidR="00FD5D42" w:rsidRPr="36600510">
        <w:rPr>
          <w:lang w:val="en-GB"/>
        </w:rPr>
        <w:t xml:space="preserve"> </w:t>
      </w:r>
      <w:r w:rsidRPr="36600510">
        <w:rPr>
          <w:lang w:val="en-GB"/>
        </w:rPr>
        <w:t xml:space="preserve">one year by mutual consent of the </w:t>
      </w:r>
      <w:r w:rsidR="00FD5D42">
        <w:rPr>
          <w:lang w:val="en-GB"/>
        </w:rPr>
        <w:t>P</w:t>
      </w:r>
      <w:r w:rsidRPr="36600510">
        <w:rPr>
          <w:lang w:val="en-GB"/>
        </w:rPr>
        <w:t xml:space="preserve">artners.  </w:t>
      </w:r>
    </w:p>
    <w:p w14:paraId="40192B60" w14:textId="77777777" w:rsidR="00F6555C" w:rsidRDefault="00F6555C" w:rsidP="009A48AB">
      <w:pPr>
        <w:pStyle w:val="NormalWeb"/>
        <w:jc w:val="both"/>
        <w:rPr>
          <w:rFonts w:asciiTheme="minorHAnsi" w:hAnsiTheme="minorHAnsi" w:cstheme="minorBidi"/>
          <w:color w:val="000000" w:themeColor="text1"/>
          <w:sz w:val="22"/>
          <w:szCs w:val="22"/>
        </w:rPr>
      </w:pPr>
    </w:p>
    <w:p w14:paraId="57D7B6D6" w14:textId="77777777" w:rsidR="00D77F19" w:rsidRDefault="00D77F19" w:rsidP="009A48AB">
      <w:pPr>
        <w:pStyle w:val="NormalWeb"/>
        <w:jc w:val="both"/>
        <w:rPr>
          <w:rFonts w:asciiTheme="minorHAnsi" w:hAnsiTheme="minorHAnsi" w:cstheme="minorBidi"/>
          <w:color w:val="000000" w:themeColor="text1"/>
          <w:sz w:val="22"/>
          <w:szCs w:val="22"/>
        </w:rPr>
      </w:pPr>
    </w:p>
    <w:p w14:paraId="2CB2E108" w14:textId="77777777" w:rsidR="00D77F19" w:rsidRDefault="00D77F19" w:rsidP="009A48AB">
      <w:pPr>
        <w:pStyle w:val="NormalWeb"/>
        <w:jc w:val="both"/>
        <w:rPr>
          <w:rFonts w:asciiTheme="minorHAnsi" w:hAnsiTheme="minorHAnsi" w:cstheme="minorBidi"/>
          <w:color w:val="000000" w:themeColor="text1"/>
          <w:sz w:val="22"/>
          <w:szCs w:val="22"/>
        </w:rPr>
      </w:pPr>
    </w:p>
    <w:p w14:paraId="73B9ABE5" w14:textId="131FFBB3" w:rsidR="00834C97" w:rsidRPr="000D7ECC" w:rsidRDefault="3F215F92" w:rsidP="009A48AB">
      <w:pPr>
        <w:pStyle w:val="NormalWeb"/>
        <w:jc w:val="both"/>
        <w:rPr>
          <w:rFonts w:asciiTheme="minorHAnsi" w:hAnsiTheme="minorHAnsi" w:cstheme="minorBidi"/>
          <w:color w:val="000000"/>
          <w:sz w:val="22"/>
          <w:szCs w:val="22"/>
        </w:rPr>
      </w:pPr>
      <w:r w:rsidRPr="36600510">
        <w:rPr>
          <w:rFonts w:asciiTheme="minorHAnsi" w:hAnsiTheme="minorHAnsi" w:cstheme="minorBidi"/>
          <w:color w:val="000000" w:themeColor="text1"/>
          <w:sz w:val="22"/>
          <w:szCs w:val="22"/>
        </w:rPr>
        <w:lastRenderedPageBreak/>
        <w:t xml:space="preserve">IN WITNESS WHEREOF the Parties have caused this Agreement to be executed by their </w:t>
      </w:r>
      <w:r w:rsidR="00A06C2B" w:rsidRPr="36600510">
        <w:rPr>
          <w:rFonts w:asciiTheme="minorHAnsi" w:hAnsiTheme="minorHAnsi" w:cstheme="minorBidi"/>
          <w:color w:val="000000" w:themeColor="text1"/>
          <w:sz w:val="22"/>
          <w:szCs w:val="22"/>
        </w:rPr>
        <w:t>authori</w:t>
      </w:r>
      <w:r w:rsidR="00A06C2B">
        <w:rPr>
          <w:rFonts w:asciiTheme="minorHAnsi" w:hAnsiTheme="minorHAnsi" w:cstheme="minorBidi"/>
          <w:color w:val="000000" w:themeColor="text1"/>
          <w:sz w:val="22"/>
          <w:szCs w:val="22"/>
        </w:rPr>
        <w:t>z</w:t>
      </w:r>
      <w:r w:rsidR="00A06C2B" w:rsidRPr="36600510">
        <w:rPr>
          <w:rFonts w:asciiTheme="minorHAnsi" w:hAnsiTheme="minorHAnsi" w:cstheme="minorBidi"/>
          <w:color w:val="000000" w:themeColor="text1"/>
          <w:sz w:val="22"/>
          <w:szCs w:val="22"/>
        </w:rPr>
        <w:t xml:space="preserve">ed </w:t>
      </w:r>
      <w:r w:rsidRPr="36600510">
        <w:rPr>
          <w:rFonts w:asciiTheme="minorHAnsi" w:hAnsiTheme="minorHAnsi" w:cstheme="minorBidi"/>
          <w:color w:val="000000" w:themeColor="text1"/>
          <w:sz w:val="22"/>
          <w:szCs w:val="22"/>
        </w:rPr>
        <w:t>representative as of the date of this Agreement.</w:t>
      </w:r>
    </w:p>
    <w:p w14:paraId="42904AC4" w14:textId="7A370B91" w:rsidR="00214AB0" w:rsidRPr="00AA5C57" w:rsidRDefault="00214AB0" w:rsidP="1D256606">
      <w:pPr>
        <w:jc w:val="both"/>
        <w:rPr>
          <w:rFonts w:ascii="Arial" w:eastAsia="Arial" w:hAnsi="Arial" w:cs="Arial"/>
          <w:color w:val="000000" w:themeColor="text1"/>
          <w:lang w:val="en-GB"/>
        </w:rPr>
      </w:pPr>
    </w:p>
    <w:p w14:paraId="019BB684" w14:textId="5B8D6D66" w:rsidR="00214AB0" w:rsidRPr="00A650BF" w:rsidRDefault="7BAC5FE4" w:rsidP="1D256606">
      <w:pPr>
        <w:jc w:val="both"/>
        <w:rPr>
          <w:rFonts w:eastAsia="Arial" w:cstheme="minorHAnsi"/>
          <w:color w:val="000000" w:themeColor="text1"/>
          <w:lang w:val="en-GB"/>
        </w:rPr>
      </w:pPr>
      <w:r w:rsidRPr="00A650BF">
        <w:rPr>
          <w:rFonts w:eastAsia="Calibri" w:cstheme="minorHAnsi"/>
          <w:b/>
          <w:bCs/>
          <w:color w:val="000000" w:themeColor="text1"/>
          <w:lang w:val="en-GB"/>
        </w:rPr>
        <w:t>Signatures:</w:t>
      </w:r>
    </w:p>
    <w:p w14:paraId="30E0EFEF" w14:textId="215EC5D6" w:rsidR="00214AB0" w:rsidRPr="00A650BF" w:rsidRDefault="00214AB0" w:rsidP="1D256606">
      <w:pPr>
        <w:jc w:val="both"/>
        <w:rPr>
          <w:rFonts w:eastAsia="Arial" w:cstheme="minorHAnsi"/>
          <w:color w:val="000000" w:themeColor="text1"/>
          <w:lang w:val="en-GB"/>
        </w:rPr>
      </w:pPr>
    </w:p>
    <w:p w14:paraId="36AA542F" w14:textId="77777777" w:rsidR="005B2C2B" w:rsidRPr="00501BA4" w:rsidRDefault="005B2C2B" w:rsidP="005B2C2B">
      <w:pPr>
        <w:jc w:val="both"/>
        <w:rPr>
          <w:rFonts w:eastAsia="Arial" w:cstheme="minorHAnsi"/>
          <w:color w:val="000000" w:themeColor="text1"/>
          <w:lang w:val="en-GB"/>
        </w:rPr>
      </w:pPr>
      <w:r w:rsidRPr="00501BA4">
        <w:rPr>
          <w:rFonts w:eastAsia="Arial" w:cstheme="minorHAnsi"/>
          <w:b/>
          <w:bCs/>
          <w:color w:val="000000" w:themeColor="text1"/>
          <w:lang w:val="en-GB"/>
        </w:rPr>
        <w:t>______________________________________________________</w:t>
      </w:r>
    </w:p>
    <w:p w14:paraId="3F6C69AA" w14:textId="21CB187D" w:rsidR="005B2C2B" w:rsidRPr="00A650BF" w:rsidRDefault="00501BA4" w:rsidP="005B2C2B">
      <w:pPr>
        <w:jc w:val="both"/>
        <w:rPr>
          <w:rFonts w:eastAsia="Arial" w:cstheme="minorHAnsi"/>
          <w:color w:val="000000" w:themeColor="text1"/>
          <w:lang w:val="en-GB"/>
        </w:rPr>
      </w:pPr>
      <w:r>
        <w:rPr>
          <w:i/>
          <w:iCs/>
          <w:highlight w:val="yellow"/>
          <w:lang w:val="en-GB"/>
        </w:rPr>
        <w:t>[</w:t>
      </w:r>
      <w:r>
        <w:rPr>
          <w:i/>
          <w:iCs/>
          <w:highlight w:val="yellow"/>
          <w:lang w:val="en-GB"/>
        </w:rPr>
        <w:t>I</w:t>
      </w:r>
      <w:r w:rsidRPr="00440495">
        <w:rPr>
          <w:i/>
          <w:iCs/>
          <w:highlight w:val="yellow"/>
          <w:lang w:val="en-GB"/>
        </w:rPr>
        <w:t xml:space="preserve">nsert </w:t>
      </w:r>
      <w:r>
        <w:rPr>
          <w:i/>
          <w:iCs/>
          <w:highlight w:val="yellow"/>
          <w:lang w:val="en-GB"/>
        </w:rPr>
        <w:t>correct title</w:t>
      </w:r>
      <w:r w:rsidRPr="00E75BA6">
        <w:rPr>
          <w:i/>
          <w:iCs/>
          <w:highlight w:val="yellow"/>
          <w:lang w:val="en-GB"/>
        </w:rPr>
        <w:t>]</w:t>
      </w:r>
      <w:r>
        <w:rPr>
          <w:i/>
          <w:iCs/>
          <w:highlight w:val="yellow"/>
          <w:lang w:val="en-GB"/>
        </w:rPr>
        <w:t xml:space="preserve"> </w:t>
      </w:r>
      <w:r w:rsidR="005B2C2B" w:rsidRPr="00501BA4">
        <w:rPr>
          <w:rFonts w:eastAsia="Arial" w:cstheme="minorHAnsi"/>
          <w:color w:val="000000" w:themeColor="text1"/>
          <w:highlight w:val="yellow"/>
          <w:lang w:val="en-GB"/>
        </w:rPr>
        <w:t>Secretary General/President</w:t>
      </w:r>
      <w:r w:rsidRPr="00501BA4">
        <w:rPr>
          <w:i/>
          <w:iCs/>
          <w:lang w:val="en-GB"/>
        </w:rPr>
        <w:tab/>
      </w:r>
      <w:r w:rsidR="006D3591">
        <w:rPr>
          <w:i/>
          <w:iCs/>
          <w:lang w:val="en-GB"/>
        </w:rPr>
        <w:tab/>
      </w:r>
      <w:r w:rsidR="006D3591">
        <w:rPr>
          <w:i/>
          <w:iCs/>
          <w:lang w:val="en-GB"/>
        </w:rPr>
        <w:tab/>
      </w:r>
      <w:r w:rsidR="006D3591">
        <w:rPr>
          <w:i/>
          <w:iCs/>
          <w:lang w:val="en-GB"/>
        </w:rPr>
        <w:tab/>
      </w:r>
      <w:r w:rsidR="005B2C2B" w:rsidRPr="00501BA4">
        <w:rPr>
          <w:rFonts w:eastAsia="Arial" w:cstheme="minorHAnsi"/>
          <w:color w:val="000000" w:themeColor="text1"/>
          <w:lang w:val="en-GB"/>
        </w:rPr>
        <w:t>Date</w:t>
      </w:r>
    </w:p>
    <w:p w14:paraId="3DE5E6D9" w14:textId="0FCB4720" w:rsidR="00214AB0" w:rsidRPr="00A650BF" w:rsidRDefault="006D3591" w:rsidP="1D256606">
      <w:pPr>
        <w:jc w:val="both"/>
        <w:rPr>
          <w:rFonts w:eastAsia="Arial" w:cstheme="minorHAnsi"/>
          <w:color w:val="000000" w:themeColor="text1"/>
          <w:lang w:val="en-GB"/>
        </w:rPr>
      </w:pPr>
      <w:r>
        <w:rPr>
          <w:i/>
          <w:iCs/>
          <w:highlight w:val="yellow"/>
          <w:lang w:val="en-GB"/>
        </w:rPr>
        <w:t>[I</w:t>
      </w:r>
      <w:r w:rsidRPr="00440495">
        <w:rPr>
          <w:i/>
          <w:iCs/>
          <w:highlight w:val="yellow"/>
          <w:lang w:val="en-GB"/>
        </w:rPr>
        <w:t>nsert</w:t>
      </w:r>
      <w:r>
        <w:rPr>
          <w:i/>
          <w:iCs/>
          <w:highlight w:val="yellow"/>
          <w:lang w:val="en-GB"/>
        </w:rPr>
        <w:t xml:space="preserve"> </w:t>
      </w:r>
      <w:r w:rsidR="00E75BA6" w:rsidRPr="00501BA4">
        <w:rPr>
          <w:i/>
          <w:iCs/>
          <w:highlight w:val="yellow"/>
          <w:lang w:val="en-GB"/>
        </w:rPr>
        <w:t xml:space="preserve">XXX </w:t>
      </w:r>
      <w:r w:rsidR="7BAC5FE4" w:rsidRPr="00501BA4">
        <w:rPr>
          <w:rFonts w:eastAsia="Arial" w:cstheme="minorHAnsi"/>
          <w:b/>
          <w:bCs/>
          <w:color w:val="000000" w:themeColor="text1"/>
          <w:highlight w:val="yellow"/>
          <w:lang w:val="en-GB"/>
        </w:rPr>
        <w:t xml:space="preserve">National Red Cross or </w:t>
      </w:r>
      <w:r>
        <w:rPr>
          <w:rFonts w:eastAsia="Arial" w:cstheme="minorHAnsi"/>
          <w:b/>
          <w:bCs/>
          <w:color w:val="000000" w:themeColor="text1"/>
          <w:highlight w:val="yellow"/>
          <w:lang w:val="en-GB"/>
        </w:rPr>
        <w:t xml:space="preserve">Red </w:t>
      </w:r>
      <w:r w:rsidR="7BAC5FE4" w:rsidRPr="00501BA4">
        <w:rPr>
          <w:rFonts w:eastAsia="Arial" w:cstheme="minorHAnsi"/>
          <w:b/>
          <w:bCs/>
          <w:color w:val="000000" w:themeColor="text1"/>
          <w:highlight w:val="yellow"/>
          <w:lang w:val="en-GB"/>
        </w:rPr>
        <w:t>Crescent Societ</w:t>
      </w:r>
      <w:r>
        <w:rPr>
          <w:rFonts w:eastAsia="Arial" w:cstheme="minorHAnsi"/>
          <w:b/>
          <w:bCs/>
          <w:color w:val="000000" w:themeColor="text1"/>
          <w:highlight w:val="yellow"/>
          <w:lang w:val="en-GB"/>
        </w:rPr>
        <w:t>y</w:t>
      </w:r>
      <w:r w:rsidRPr="00E75BA6">
        <w:rPr>
          <w:i/>
          <w:iCs/>
          <w:highlight w:val="yellow"/>
          <w:lang w:val="en-GB"/>
        </w:rPr>
        <w:t>]</w:t>
      </w:r>
      <w:r w:rsidR="00214AB0" w:rsidRPr="006118EA">
        <w:rPr>
          <w:rFonts w:cstheme="minorHAnsi"/>
          <w:lang w:val="en-US"/>
        </w:rPr>
        <w:tab/>
      </w:r>
      <w:r w:rsidR="00214AB0" w:rsidRPr="006118EA">
        <w:rPr>
          <w:rFonts w:cstheme="minorHAnsi"/>
          <w:lang w:val="en-US"/>
        </w:rPr>
        <w:tab/>
      </w:r>
      <w:r w:rsidR="00214AB0" w:rsidRPr="006118EA">
        <w:rPr>
          <w:rFonts w:cstheme="minorHAnsi"/>
          <w:lang w:val="en-US"/>
        </w:rPr>
        <w:tab/>
      </w:r>
      <w:r w:rsidR="00214AB0" w:rsidRPr="006118EA">
        <w:rPr>
          <w:rFonts w:cstheme="minorHAnsi"/>
          <w:lang w:val="en-US"/>
        </w:rPr>
        <w:tab/>
      </w:r>
    </w:p>
    <w:p w14:paraId="338D596E" w14:textId="6D5107B4" w:rsidR="00214AB0" w:rsidRPr="00A650BF" w:rsidRDefault="00214AB0" w:rsidP="1D256606">
      <w:pPr>
        <w:jc w:val="both"/>
        <w:rPr>
          <w:rFonts w:eastAsia="Arial" w:cstheme="minorHAnsi"/>
          <w:color w:val="000000" w:themeColor="text1"/>
          <w:lang w:val="en-GB"/>
        </w:rPr>
      </w:pPr>
    </w:p>
    <w:p w14:paraId="6099D19C" w14:textId="77777777" w:rsidR="005B2C2B" w:rsidRPr="00A650BF" w:rsidRDefault="005B2C2B" w:rsidP="005B2C2B">
      <w:pPr>
        <w:jc w:val="both"/>
        <w:rPr>
          <w:rFonts w:eastAsia="Arial" w:cstheme="minorHAnsi"/>
          <w:color w:val="000000" w:themeColor="text1"/>
          <w:lang w:val="en-GB"/>
        </w:rPr>
      </w:pPr>
      <w:r w:rsidRPr="00A650BF">
        <w:rPr>
          <w:rFonts w:eastAsia="Arial" w:cstheme="minorHAnsi"/>
          <w:b/>
          <w:bCs/>
          <w:color w:val="000000" w:themeColor="text1"/>
          <w:highlight w:val="lightGray"/>
          <w:lang w:val="en-GB"/>
        </w:rPr>
        <w:t>______________________________________________________</w:t>
      </w:r>
    </w:p>
    <w:p w14:paraId="080B3201" w14:textId="03E25D89" w:rsidR="005B2C2B" w:rsidRPr="00A650BF" w:rsidRDefault="006D3591" w:rsidP="005B2C2B">
      <w:pPr>
        <w:jc w:val="both"/>
        <w:rPr>
          <w:rFonts w:eastAsia="Arial" w:cstheme="minorHAnsi"/>
          <w:color w:val="000000" w:themeColor="text1"/>
          <w:lang w:val="en-GB"/>
        </w:rPr>
      </w:pPr>
      <w:r>
        <w:rPr>
          <w:i/>
          <w:iCs/>
          <w:highlight w:val="yellow"/>
          <w:lang w:val="en-GB"/>
        </w:rPr>
        <w:t>[</w:t>
      </w:r>
      <w:r w:rsidRPr="006D3591">
        <w:rPr>
          <w:i/>
          <w:iCs/>
          <w:highlight w:val="yellow"/>
          <w:lang w:val="en-GB"/>
        </w:rPr>
        <w:t xml:space="preserve">Insert correct title] </w:t>
      </w:r>
      <w:r w:rsidR="005B2C2B" w:rsidRPr="006D3591">
        <w:rPr>
          <w:rFonts w:eastAsia="Arial" w:cstheme="minorHAnsi"/>
          <w:color w:val="000000" w:themeColor="text1"/>
          <w:highlight w:val="yellow"/>
          <w:lang w:val="en-GB"/>
        </w:rPr>
        <w:t xml:space="preserve">Head of Delegation/ Representative </w:t>
      </w:r>
      <w:r w:rsidR="005B2C2B" w:rsidRPr="006D3591">
        <w:rPr>
          <w:i/>
          <w:iCs/>
          <w:highlight w:val="yellow"/>
          <w:lang w:val="en-GB"/>
        </w:rPr>
        <w:t xml:space="preserve">XXX [insert </w:t>
      </w:r>
      <w:proofErr w:type="gramStart"/>
      <w:r w:rsidR="005B2C2B" w:rsidRPr="006D3591">
        <w:rPr>
          <w:i/>
          <w:iCs/>
          <w:highlight w:val="yellow"/>
          <w:lang w:val="en-GB"/>
        </w:rPr>
        <w:t>country]</w:t>
      </w:r>
      <w:r w:rsidR="005B2C2B" w:rsidRPr="006D3591">
        <w:rPr>
          <w:rFonts w:eastAsia="Arial" w:cstheme="minorHAnsi"/>
          <w:color w:val="000000" w:themeColor="text1"/>
          <w:highlight w:val="yellow"/>
          <w:lang w:val="en-GB"/>
        </w:rPr>
        <w:t xml:space="preserve"> </w:t>
      </w:r>
      <w:r w:rsidR="005B2C2B" w:rsidRPr="00A650BF">
        <w:rPr>
          <w:rFonts w:eastAsia="Arial" w:cstheme="minorHAnsi"/>
          <w:color w:val="000000" w:themeColor="text1"/>
          <w:highlight w:val="lightGray"/>
          <w:lang w:val="en-GB"/>
        </w:rPr>
        <w:t xml:space="preserve">  </w:t>
      </w:r>
      <w:proofErr w:type="gramEnd"/>
      <w:r w:rsidR="005B2C2B" w:rsidRPr="00A650BF">
        <w:rPr>
          <w:rFonts w:eastAsia="Arial" w:cstheme="minorHAnsi"/>
          <w:color w:val="000000" w:themeColor="text1"/>
          <w:highlight w:val="lightGray"/>
          <w:lang w:val="en-GB"/>
        </w:rPr>
        <w:t xml:space="preserve">       Date</w:t>
      </w:r>
    </w:p>
    <w:p w14:paraId="5CEFB7E6" w14:textId="4D4A83E5" w:rsidR="00214AB0" w:rsidRPr="00A650BF" w:rsidRDefault="7BAC5FE4" w:rsidP="1D256606">
      <w:pPr>
        <w:jc w:val="both"/>
        <w:rPr>
          <w:rFonts w:eastAsia="Arial" w:cstheme="minorHAnsi"/>
          <w:color w:val="000000" w:themeColor="text1"/>
          <w:lang w:val="en-GB"/>
        </w:rPr>
      </w:pPr>
      <w:r w:rsidRPr="00A650BF">
        <w:rPr>
          <w:rFonts w:eastAsia="Arial" w:cstheme="minorHAnsi"/>
          <w:b/>
          <w:bCs/>
          <w:color w:val="000000" w:themeColor="text1"/>
          <w:highlight w:val="lightGray"/>
          <w:lang w:val="en-GB"/>
        </w:rPr>
        <w:t xml:space="preserve">International Committee of the Red Cross           </w:t>
      </w:r>
    </w:p>
    <w:p w14:paraId="11E180AA" w14:textId="77777777" w:rsidR="00B77521" w:rsidRPr="00A650BF" w:rsidRDefault="00B77521" w:rsidP="1D256606">
      <w:pPr>
        <w:jc w:val="both"/>
        <w:rPr>
          <w:rFonts w:eastAsia="Arial" w:cstheme="minorHAnsi"/>
          <w:b/>
          <w:bCs/>
          <w:color w:val="000000" w:themeColor="text1"/>
          <w:highlight w:val="lightGray"/>
          <w:lang w:val="en-GB"/>
        </w:rPr>
      </w:pPr>
    </w:p>
    <w:p w14:paraId="70859645" w14:textId="2C09DFF5" w:rsidR="00214AB0" w:rsidRPr="00A650BF" w:rsidRDefault="7BAC5FE4" w:rsidP="1D256606">
      <w:pPr>
        <w:jc w:val="both"/>
        <w:rPr>
          <w:rFonts w:eastAsia="Arial" w:cstheme="minorHAnsi"/>
          <w:color w:val="000000" w:themeColor="text1"/>
          <w:lang w:val="en-GB"/>
        </w:rPr>
      </w:pPr>
      <w:r w:rsidRPr="00A650BF">
        <w:rPr>
          <w:rFonts w:eastAsia="Arial" w:cstheme="minorHAnsi"/>
          <w:b/>
          <w:bCs/>
          <w:color w:val="000000" w:themeColor="text1"/>
          <w:highlight w:val="lightGray"/>
          <w:lang w:val="en-GB"/>
        </w:rPr>
        <w:t>______________________________________________________</w:t>
      </w:r>
    </w:p>
    <w:p w14:paraId="73A989A5" w14:textId="4B9B0C48" w:rsidR="00214AB0" w:rsidRPr="00A650BF" w:rsidRDefault="006D3591" w:rsidP="1D256606">
      <w:pPr>
        <w:jc w:val="both"/>
        <w:rPr>
          <w:rFonts w:eastAsia="Arial" w:cstheme="minorHAnsi"/>
          <w:color w:val="000000" w:themeColor="text1"/>
          <w:lang w:val="en-GB"/>
        </w:rPr>
      </w:pPr>
      <w:r w:rsidRPr="006D3591">
        <w:rPr>
          <w:i/>
          <w:iCs/>
          <w:highlight w:val="yellow"/>
          <w:lang w:val="en-GB"/>
        </w:rPr>
        <w:t xml:space="preserve">[Insert correct title] </w:t>
      </w:r>
      <w:r w:rsidR="7BAC5FE4" w:rsidRPr="006D3591">
        <w:rPr>
          <w:rFonts w:eastAsia="Arial" w:cstheme="minorHAnsi"/>
          <w:color w:val="000000" w:themeColor="text1"/>
          <w:highlight w:val="yellow"/>
          <w:lang w:val="en-GB"/>
        </w:rPr>
        <w:t xml:space="preserve">Head of Delegation/ Representative </w:t>
      </w:r>
      <w:r w:rsidR="00E75BA6" w:rsidRPr="006D3591">
        <w:rPr>
          <w:i/>
          <w:iCs/>
          <w:highlight w:val="yellow"/>
          <w:lang w:val="en-GB"/>
        </w:rPr>
        <w:t xml:space="preserve">XXX [insert </w:t>
      </w:r>
      <w:proofErr w:type="gramStart"/>
      <w:r w:rsidR="00E75BA6" w:rsidRPr="006D3591">
        <w:rPr>
          <w:i/>
          <w:iCs/>
          <w:highlight w:val="yellow"/>
          <w:lang w:val="en-GB"/>
        </w:rPr>
        <w:t>country</w:t>
      </w:r>
      <w:r w:rsidR="00E75BA6" w:rsidRPr="00E75BA6">
        <w:rPr>
          <w:i/>
          <w:iCs/>
          <w:highlight w:val="yellow"/>
          <w:lang w:val="en-GB"/>
        </w:rPr>
        <w:t>]</w:t>
      </w:r>
      <w:r w:rsidR="7BAC5FE4" w:rsidRPr="00A650BF">
        <w:rPr>
          <w:rFonts w:eastAsia="Arial" w:cstheme="minorHAnsi"/>
          <w:color w:val="000000" w:themeColor="text1"/>
          <w:highlight w:val="lightGray"/>
          <w:lang w:val="en-GB"/>
        </w:rPr>
        <w:t xml:space="preserve">   </w:t>
      </w:r>
      <w:proofErr w:type="gramEnd"/>
      <w:r w:rsidR="7BAC5FE4" w:rsidRPr="00A650BF">
        <w:rPr>
          <w:rFonts w:eastAsia="Arial" w:cstheme="minorHAnsi"/>
          <w:color w:val="000000" w:themeColor="text1"/>
          <w:highlight w:val="lightGray"/>
          <w:lang w:val="en-GB"/>
        </w:rPr>
        <w:t xml:space="preserve">       Date</w:t>
      </w:r>
    </w:p>
    <w:p w14:paraId="2707EF75" w14:textId="0672FBD5" w:rsidR="00DF1E77" w:rsidRPr="00E75BA6" w:rsidRDefault="7BAC5FE4" w:rsidP="00E75BA6">
      <w:pPr>
        <w:jc w:val="both"/>
        <w:rPr>
          <w:rFonts w:eastAsia="Arial" w:cstheme="minorHAnsi"/>
          <w:color w:val="000000" w:themeColor="text1"/>
          <w:lang w:val="en-GB"/>
        </w:rPr>
      </w:pPr>
      <w:r w:rsidRPr="00A650BF">
        <w:rPr>
          <w:rFonts w:eastAsia="Arial" w:cstheme="minorHAnsi"/>
          <w:b/>
          <w:bCs/>
          <w:color w:val="000000" w:themeColor="text1"/>
          <w:highlight w:val="lightGray"/>
          <w:lang w:val="en-GB"/>
        </w:rPr>
        <w:t>International Federation of Red Cross and Red Crescent Societies</w:t>
      </w:r>
      <w:r w:rsidRPr="00A650BF">
        <w:rPr>
          <w:rFonts w:eastAsia="Arial" w:cstheme="minorHAnsi"/>
          <w:b/>
          <w:bCs/>
          <w:color w:val="000000" w:themeColor="text1"/>
          <w:lang w:val="en-GB"/>
        </w:rPr>
        <w:t xml:space="preserve">       </w:t>
      </w:r>
      <w:r w:rsidR="00DF1E77">
        <w:rPr>
          <w:rFonts w:ascii="Arial" w:eastAsia="Arial" w:hAnsi="Arial" w:cs="Arial"/>
          <w:b/>
          <w:bCs/>
          <w:color w:val="000000" w:themeColor="text1"/>
          <w:u w:val="single"/>
          <w:lang w:val="en-GB"/>
        </w:rPr>
        <w:br w:type="page"/>
      </w:r>
    </w:p>
    <w:p w14:paraId="09655195" w14:textId="41C8DCD9" w:rsidR="00214AB0" w:rsidRPr="00AA5C57" w:rsidRDefault="00214AB0" w:rsidP="1D256606">
      <w:pPr>
        <w:jc w:val="center"/>
        <w:rPr>
          <w:rFonts w:ascii="Arial" w:eastAsia="Arial" w:hAnsi="Arial" w:cs="Arial"/>
          <w:color w:val="000000" w:themeColor="text1"/>
          <w:lang w:val="en-GB"/>
        </w:rPr>
      </w:pPr>
    </w:p>
    <w:p w14:paraId="37ACA6CB" w14:textId="0010283A" w:rsidR="00214AB0" w:rsidRPr="00E75BA6" w:rsidRDefault="6DFD14D0" w:rsidP="1D256606">
      <w:pPr>
        <w:pStyle w:val="Heading2"/>
        <w:jc w:val="center"/>
        <w:rPr>
          <w:rFonts w:asciiTheme="minorHAnsi" w:eastAsia="Arial" w:hAnsiTheme="minorHAnsi" w:cstheme="minorHAnsi"/>
          <w:b/>
          <w:bCs/>
          <w:color w:val="000000" w:themeColor="text1"/>
          <w:sz w:val="22"/>
          <w:szCs w:val="22"/>
          <w:lang w:val="en-GB"/>
        </w:rPr>
      </w:pPr>
      <w:r w:rsidRPr="00E75BA6">
        <w:rPr>
          <w:rFonts w:asciiTheme="minorHAnsi" w:eastAsia="Arial" w:hAnsiTheme="minorHAnsi" w:cstheme="minorHAnsi"/>
          <w:b/>
          <w:bCs/>
          <w:color w:val="000000" w:themeColor="text1"/>
          <w:sz w:val="22"/>
          <w:szCs w:val="22"/>
          <w:lang w:val="en-GB"/>
        </w:rPr>
        <w:t>DECLARATION</w:t>
      </w:r>
    </w:p>
    <w:p w14:paraId="794E0892" w14:textId="0371E854" w:rsidR="00214AB0" w:rsidRPr="00E75BA6" w:rsidRDefault="18A4742E" w:rsidP="1D256606">
      <w:pPr>
        <w:jc w:val="center"/>
        <w:rPr>
          <w:rFonts w:eastAsia="Arial" w:cstheme="minorHAnsi"/>
          <w:color w:val="000000" w:themeColor="text1"/>
          <w:lang w:val="en-GB"/>
        </w:rPr>
      </w:pPr>
      <w:r w:rsidRPr="00E75BA6">
        <w:rPr>
          <w:rFonts w:eastAsia="Arial" w:cstheme="minorHAnsi"/>
          <w:color w:val="000000" w:themeColor="text1"/>
          <w:lang w:val="en-GB"/>
        </w:rPr>
        <w:t xml:space="preserve"> as</w:t>
      </w:r>
    </w:p>
    <w:p w14:paraId="4BD8A202" w14:textId="399A04AC" w:rsidR="00214AB0" w:rsidRPr="00E75BA6" w:rsidRDefault="00E9691C" w:rsidP="1D256606">
      <w:pPr>
        <w:pStyle w:val="Heading2"/>
        <w:jc w:val="center"/>
        <w:rPr>
          <w:rFonts w:asciiTheme="minorHAnsi" w:eastAsia="Arial" w:hAnsiTheme="minorHAnsi" w:cstheme="minorHAnsi"/>
          <w:b/>
          <w:bCs/>
          <w:color w:val="000000" w:themeColor="text1"/>
          <w:sz w:val="22"/>
          <w:szCs w:val="22"/>
          <w:lang w:val="en-GB"/>
        </w:rPr>
      </w:pPr>
      <w:r w:rsidRPr="00E75BA6">
        <w:rPr>
          <w:rFonts w:asciiTheme="minorHAnsi" w:eastAsia="Arial" w:hAnsiTheme="minorHAnsi" w:cstheme="minorHAnsi"/>
          <w:b/>
          <w:bCs/>
          <w:color w:val="000000" w:themeColor="text1"/>
          <w:sz w:val="22"/>
          <w:szCs w:val="22"/>
          <w:lang w:val="en-GB"/>
        </w:rPr>
        <w:t xml:space="preserve">PARTNER </w:t>
      </w:r>
      <w:r w:rsidR="6DFD14D0" w:rsidRPr="00E75BA6">
        <w:rPr>
          <w:rFonts w:asciiTheme="minorHAnsi" w:eastAsia="Arial" w:hAnsiTheme="minorHAnsi" w:cstheme="minorHAnsi"/>
          <w:b/>
          <w:bCs/>
          <w:color w:val="000000" w:themeColor="text1"/>
          <w:sz w:val="22"/>
          <w:szCs w:val="22"/>
          <w:lang w:val="en-GB"/>
        </w:rPr>
        <w:t>NATIONAL SOCIETY</w:t>
      </w:r>
    </w:p>
    <w:p w14:paraId="1D9760C0" w14:textId="45F3225B" w:rsidR="00214AB0" w:rsidRPr="00E75BA6" w:rsidRDefault="6DFD14D0" w:rsidP="1D256606">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eastAsia="Arial" w:cstheme="minorHAnsi"/>
          <w:color w:val="000000" w:themeColor="text1"/>
          <w:lang w:val="en-GB"/>
        </w:rPr>
      </w:pPr>
      <w:r w:rsidRPr="00E75BA6">
        <w:rPr>
          <w:rFonts w:eastAsia="Arial" w:cstheme="minorHAnsi"/>
          <w:color w:val="000000" w:themeColor="text1"/>
          <w:lang w:val="en-GB"/>
        </w:rPr>
        <w:t xml:space="preserve">signatory to the </w:t>
      </w:r>
      <w:r w:rsidR="00E75BA6" w:rsidRPr="00E75BA6">
        <w:rPr>
          <w:rFonts w:eastAsia="Arial" w:cstheme="minorHAnsi"/>
          <w:color w:val="000000" w:themeColor="text1"/>
          <w:lang w:val="en-GB"/>
        </w:rPr>
        <w:t xml:space="preserve">Movement Coordination </w:t>
      </w:r>
      <w:r w:rsidR="0056118D" w:rsidRPr="00E75BA6">
        <w:rPr>
          <w:rFonts w:eastAsia="Arial" w:cstheme="minorHAnsi"/>
          <w:color w:val="000000" w:themeColor="text1"/>
          <w:lang w:val="en-GB"/>
        </w:rPr>
        <w:t xml:space="preserve">Agreement </w:t>
      </w:r>
    </w:p>
    <w:p w14:paraId="5B963775" w14:textId="66B2DCF8" w:rsidR="00214AB0" w:rsidRPr="00E75BA6" w:rsidRDefault="6DFD14D0" w:rsidP="1D256606">
      <w:pPr>
        <w:pStyle w:val="Heading1"/>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Theme="minorHAnsi" w:eastAsia="Arial" w:hAnsiTheme="minorHAnsi" w:cstheme="minorHAnsi"/>
          <w:b/>
          <w:bCs/>
          <w:color w:val="000000" w:themeColor="text1"/>
          <w:sz w:val="22"/>
          <w:szCs w:val="22"/>
          <w:lang w:val="en-GB"/>
        </w:rPr>
      </w:pPr>
      <w:r w:rsidRPr="00E75BA6">
        <w:rPr>
          <w:rFonts w:asciiTheme="minorHAnsi" w:eastAsia="Arial" w:hAnsiTheme="minorHAnsi" w:cstheme="minorHAnsi"/>
          <w:b/>
          <w:bCs/>
          <w:color w:val="000000" w:themeColor="text1"/>
          <w:sz w:val="22"/>
          <w:szCs w:val="22"/>
          <w:u w:val="single"/>
          <w:lang w:val="en-GB"/>
        </w:rPr>
        <w:t xml:space="preserve">REGARDING MOVEMENT ACTIVITIES IN </w:t>
      </w:r>
      <w:r w:rsidR="00E75BA6" w:rsidRPr="00241E65">
        <w:rPr>
          <w:rFonts w:asciiTheme="minorHAnsi" w:eastAsia="Arial" w:hAnsiTheme="minorHAnsi" w:cstheme="minorHAnsi"/>
          <w:b/>
          <w:bCs/>
          <w:i/>
          <w:iCs/>
          <w:color w:val="000000" w:themeColor="text1"/>
          <w:sz w:val="22"/>
          <w:szCs w:val="22"/>
          <w:highlight w:val="yellow"/>
          <w:u w:val="single"/>
          <w:lang w:val="en-GB"/>
        </w:rPr>
        <w:t>XXX [</w:t>
      </w:r>
      <w:r w:rsidRPr="00E75BA6">
        <w:rPr>
          <w:rFonts w:asciiTheme="minorHAnsi" w:eastAsia="Arial" w:hAnsiTheme="minorHAnsi" w:cstheme="minorHAnsi"/>
          <w:b/>
          <w:bCs/>
          <w:i/>
          <w:iCs/>
          <w:color w:val="000000" w:themeColor="text1"/>
          <w:sz w:val="22"/>
          <w:szCs w:val="22"/>
          <w:highlight w:val="yellow"/>
          <w:u w:val="single"/>
          <w:lang w:val="en-GB"/>
        </w:rPr>
        <w:t>insert</w:t>
      </w:r>
      <w:r w:rsidRPr="00E75BA6">
        <w:rPr>
          <w:rFonts w:asciiTheme="minorHAnsi" w:eastAsia="Arial" w:hAnsiTheme="minorHAnsi" w:cstheme="minorHAnsi"/>
          <w:b/>
          <w:bCs/>
          <w:color w:val="000000" w:themeColor="text1"/>
          <w:sz w:val="22"/>
          <w:szCs w:val="22"/>
          <w:highlight w:val="yellow"/>
          <w:u w:val="single"/>
          <w:lang w:val="en-GB"/>
        </w:rPr>
        <w:t xml:space="preserve"> </w:t>
      </w:r>
      <w:r w:rsidRPr="00E75BA6">
        <w:rPr>
          <w:rFonts w:asciiTheme="minorHAnsi" w:eastAsia="Arial" w:hAnsiTheme="minorHAnsi" w:cstheme="minorHAnsi"/>
          <w:b/>
          <w:bCs/>
          <w:i/>
          <w:iCs/>
          <w:color w:val="000000" w:themeColor="text1"/>
          <w:sz w:val="22"/>
          <w:szCs w:val="22"/>
          <w:highlight w:val="yellow"/>
          <w:u w:val="single"/>
          <w:lang w:val="en-GB"/>
        </w:rPr>
        <w:t>the country]</w:t>
      </w:r>
    </w:p>
    <w:p w14:paraId="000F1C47" w14:textId="01F041B2" w:rsidR="00214AB0" w:rsidRPr="00E75BA6" w:rsidRDefault="00214AB0" w:rsidP="1D256606">
      <w:pPr>
        <w:jc w:val="center"/>
        <w:rPr>
          <w:rFonts w:eastAsia="Arial" w:cstheme="minorHAnsi"/>
          <w:color w:val="000000" w:themeColor="text1"/>
          <w:lang w:val="en-GB"/>
        </w:rPr>
      </w:pPr>
    </w:p>
    <w:p w14:paraId="61FF2219" w14:textId="3C15B095" w:rsidR="00214AB0" w:rsidRPr="00E75BA6" w:rsidRDefault="6DFD14D0" w:rsidP="1D256606">
      <w:pPr>
        <w:jc w:val="both"/>
        <w:rPr>
          <w:rFonts w:eastAsia="Arial" w:cstheme="minorHAnsi"/>
          <w:color w:val="000000" w:themeColor="text1"/>
          <w:lang w:val="en-GB"/>
        </w:rPr>
      </w:pPr>
      <w:r w:rsidRPr="00E75BA6">
        <w:rPr>
          <w:rFonts w:eastAsia="Arial" w:cstheme="minorHAnsi"/>
          <w:color w:val="000000" w:themeColor="text1"/>
          <w:lang w:val="en-GB"/>
        </w:rPr>
        <w:t xml:space="preserve">Our </w:t>
      </w:r>
      <w:r w:rsidR="00B35E54" w:rsidRPr="00E75BA6">
        <w:rPr>
          <w:rFonts w:eastAsia="Arial" w:cstheme="minorHAnsi"/>
          <w:color w:val="000000" w:themeColor="text1"/>
          <w:lang w:val="en-GB"/>
        </w:rPr>
        <w:t>N</w:t>
      </w:r>
      <w:r w:rsidRPr="00E75BA6">
        <w:rPr>
          <w:rFonts w:eastAsia="Arial" w:cstheme="minorHAnsi"/>
          <w:color w:val="000000" w:themeColor="text1"/>
          <w:lang w:val="en-GB"/>
        </w:rPr>
        <w:t xml:space="preserve">ational </w:t>
      </w:r>
      <w:r w:rsidR="00B35E54" w:rsidRPr="00E75BA6">
        <w:rPr>
          <w:rFonts w:eastAsia="Arial" w:cstheme="minorHAnsi"/>
          <w:color w:val="000000" w:themeColor="text1"/>
          <w:lang w:val="en-GB"/>
        </w:rPr>
        <w:t>S</w:t>
      </w:r>
      <w:r w:rsidRPr="00E75BA6">
        <w:rPr>
          <w:rFonts w:eastAsia="Arial" w:cstheme="minorHAnsi"/>
          <w:color w:val="000000" w:themeColor="text1"/>
          <w:lang w:val="en-GB"/>
        </w:rPr>
        <w:t xml:space="preserve">ociety has received a copy of the </w:t>
      </w:r>
      <w:r w:rsidR="00241E65">
        <w:rPr>
          <w:rFonts w:eastAsia="Arial" w:cstheme="minorHAnsi"/>
          <w:color w:val="000000" w:themeColor="text1"/>
          <w:lang w:val="en-GB"/>
        </w:rPr>
        <w:t>Movement Coordination Agreement</w:t>
      </w:r>
      <w:r w:rsidRPr="00E75BA6">
        <w:rPr>
          <w:rFonts w:eastAsia="Arial" w:cstheme="minorHAnsi"/>
          <w:color w:val="000000" w:themeColor="text1"/>
          <w:lang w:val="en-GB"/>
        </w:rPr>
        <w:t xml:space="preserve"> regarding </w:t>
      </w:r>
      <w:r w:rsidR="00485508" w:rsidRPr="00E75BA6">
        <w:rPr>
          <w:rFonts w:eastAsia="Arial" w:cstheme="minorHAnsi"/>
          <w:color w:val="000000" w:themeColor="text1"/>
          <w:lang w:val="en-GB"/>
        </w:rPr>
        <w:t>M</w:t>
      </w:r>
      <w:r w:rsidRPr="00E75BA6">
        <w:rPr>
          <w:rFonts w:eastAsia="Arial" w:cstheme="minorHAnsi"/>
          <w:color w:val="000000" w:themeColor="text1"/>
          <w:lang w:val="en-GB"/>
        </w:rPr>
        <w:t xml:space="preserve">ovement activities in </w:t>
      </w:r>
      <w:r w:rsidR="00E75BA6" w:rsidRPr="009F6470">
        <w:rPr>
          <w:rFonts w:eastAsia="Arial" w:cstheme="minorHAnsi"/>
          <w:i/>
          <w:iCs/>
          <w:color w:val="000000" w:themeColor="text1"/>
          <w:highlight w:val="yellow"/>
          <w:lang w:val="en-GB"/>
        </w:rPr>
        <w:t>XXX [insert country]</w:t>
      </w:r>
      <w:r w:rsidRPr="00E75BA6">
        <w:rPr>
          <w:rFonts w:eastAsia="Arial" w:cstheme="minorHAnsi"/>
          <w:i/>
          <w:iCs/>
          <w:color w:val="000000" w:themeColor="text1"/>
          <w:lang w:val="en-GB"/>
        </w:rPr>
        <w:t xml:space="preserve">. </w:t>
      </w:r>
    </w:p>
    <w:p w14:paraId="44C5C7FD" w14:textId="552DC5FA" w:rsidR="00214AB0" w:rsidRPr="00E75BA6" w:rsidRDefault="51E3F6E1" w:rsidP="1D256606">
      <w:pPr>
        <w:jc w:val="both"/>
        <w:rPr>
          <w:rFonts w:eastAsia="Arial" w:cstheme="minorHAnsi"/>
          <w:color w:val="000000" w:themeColor="text1"/>
          <w:lang w:val="en-GB"/>
        </w:rPr>
      </w:pPr>
      <w:r w:rsidRPr="00E75BA6">
        <w:rPr>
          <w:rFonts w:eastAsia="Arial" w:cstheme="minorHAnsi"/>
          <w:color w:val="000000" w:themeColor="text1"/>
          <w:lang w:val="en-GB"/>
        </w:rPr>
        <w:t>T</w:t>
      </w:r>
      <w:r w:rsidR="6DFD14D0" w:rsidRPr="00E75BA6">
        <w:rPr>
          <w:rFonts w:eastAsia="Arial" w:cstheme="minorHAnsi"/>
          <w:color w:val="000000" w:themeColor="text1"/>
          <w:lang w:val="en-GB"/>
        </w:rPr>
        <w:t xml:space="preserve">his agreement is concluded between the </w:t>
      </w:r>
      <w:r w:rsidR="009F6470" w:rsidRPr="006D3591">
        <w:rPr>
          <w:rFonts w:eastAsia="Arial" w:cstheme="minorHAnsi"/>
          <w:bCs/>
          <w:i/>
          <w:iCs/>
          <w:color w:val="000000" w:themeColor="text1"/>
          <w:highlight w:val="yellow"/>
          <w:u w:val="single"/>
          <w:lang w:val="en-GB"/>
        </w:rPr>
        <w:t>[</w:t>
      </w:r>
      <w:r w:rsidR="009F6470" w:rsidRPr="006D3591">
        <w:rPr>
          <w:rFonts w:eastAsia="Arial" w:cstheme="minorHAnsi"/>
          <w:bCs/>
          <w:i/>
          <w:iCs/>
          <w:color w:val="000000" w:themeColor="text1"/>
          <w:highlight w:val="yellow"/>
          <w:lang w:val="en-US"/>
        </w:rPr>
        <w:t>insert country]</w:t>
      </w:r>
      <w:r w:rsidR="6DFD14D0" w:rsidRPr="006D3591">
        <w:rPr>
          <w:rFonts w:eastAsia="Arial" w:cstheme="minorHAnsi"/>
          <w:color w:val="000000" w:themeColor="text1"/>
          <w:highlight w:val="yellow"/>
          <w:lang w:val="en-GB"/>
        </w:rPr>
        <w:t xml:space="preserve"> </w:t>
      </w:r>
      <w:r w:rsidR="00485508" w:rsidRPr="006D3591">
        <w:rPr>
          <w:rFonts w:eastAsia="Arial" w:cstheme="minorHAnsi"/>
          <w:color w:val="000000" w:themeColor="text1"/>
          <w:highlight w:val="yellow"/>
          <w:lang w:val="en-GB"/>
        </w:rPr>
        <w:t>N</w:t>
      </w:r>
      <w:r w:rsidR="6DFD14D0" w:rsidRPr="006D3591">
        <w:rPr>
          <w:rFonts w:eastAsia="Arial" w:cstheme="minorHAnsi"/>
          <w:color w:val="000000" w:themeColor="text1"/>
          <w:highlight w:val="yellow"/>
          <w:lang w:val="en-GB"/>
        </w:rPr>
        <w:t xml:space="preserve">ational </w:t>
      </w:r>
      <w:r w:rsidR="00485508" w:rsidRPr="006D3591">
        <w:rPr>
          <w:rFonts w:eastAsia="Arial" w:cstheme="minorHAnsi"/>
          <w:color w:val="000000" w:themeColor="text1"/>
          <w:highlight w:val="yellow"/>
          <w:lang w:val="en-GB"/>
        </w:rPr>
        <w:t>R</w:t>
      </w:r>
      <w:r w:rsidR="6DFD14D0" w:rsidRPr="006D3591">
        <w:rPr>
          <w:rFonts w:eastAsia="Arial" w:cstheme="minorHAnsi"/>
          <w:color w:val="000000" w:themeColor="text1"/>
          <w:highlight w:val="yellow"/>
          <w:lang w:val="en-GB"/>
        </w:rPr>
        <w:t xml:space="preserve">ed </w:t>
      </w:r>
      <w:r w:rsidR="00485508" w:rsidRPr="006D3591">
        <w:rPr>
          <w:rFonts w:eastAsia="Arial" w:cstheme="minorHAnsi"/>
          <w:color w:val="000000" w:themeColor="text1"/>
          <w:highlight w:val="yellow"/>
          <w:lang w:val="en-GB"/>
        </w:rPr>
        <w:t>C</w:t>
      </w:r>
      <w:r w:rsidR="6DFD14D0" w:rsidRPr="006D3591">
        <w:rPr>
          <w:rFonts w:eastAsia="Arial" w:cstheme="minorHAnsi"/>
          <w:color w:val="000000" w:themeColor="text1"/>
          <w:highlight w:val="yellow"/>
          <w:lang w:val="en-GB"/>
        </w:rPr>
        <w:t xml:space="preserve">ross or </w:t>
      </w:r>
      <w:r w:rsidR="00485508" w:rsidRPr="006D3591">
        <w:rPr>
          <w:rFonts w:eastAsia="Arial" w:cstheme="minorHAnsi"/>
          <w:color w:val="000000" w:themeColor="text1"/>
          <w:highlight w:val="yellow"/>
          <w:lang w:val="en-GB"/>
        </w:rPr>
        <w:t>R</w:t>
      </w:r>
      <w:r w:rsidR="6DFD14D0" w:rsidRPr="006D3591">
        <w:rPr>
          <w:rFonts w:eastAsia="Arial" w:cstheme="minorHAnsi"/>
          <w:color w:val="000000" w:themeColor="text1"/>
          <w:highlight w:val="yellow"/>
          <w:lang w:val="en-GB"/>
        </w:rPr>
        <w:t xml:space="preserve">ed </w:t>
      </w:r>
      <w:r w:rsidR="00485508" w:rsidRPr="006D3591">
        <w:rPr>
          <w:rFonts w:eastAsia="Arial" w:cstheme="minorHAnsi"/>
          <w:color w:val="000000" w:themeColor="text1"/>
          <w:highlight w:val="yellow"/>
          <w:lang w:val="en-GB"/>
        </w:rPr>
        <w:t>C</w:t>
      </w:r>
      <w:r w:rsidR="6DFD14D0" w:rsidRPr="006D3591">
        <w:rPr>
          <w:rFonts w:eastAsia="Arial" w:cstheme="minorHAnsi"/>
          <w:color w:val="000000" w:themeColor="text1"/>
          <w:highlight w:val="yellow"/>
          <w:lang w:val="en-GB"/>
        </w:rPr>
        <w:t xml:space="preserve">rescent </w:t>
      </w:r>
      <w:r w:rsidR="009F6470" w:rsidRPr="006D3591">
        <w:rPr>
          <w:rFonts w:eastAsia="Arial" w:cstheme="minorHAnsi"/>
          <w:color w:val="000000" w:themeColor="text1"/>
          <w:highlight w:val="yellow"/>
          <w:lang w:val="en-GB"/>
        </w:rPr>
        <w:t>S</w:t>
      </w:r>
      <w:r w:rsidR="6DFD14D0" w:rsidRPr="006D3591">
        <w:rPr>
          <w:rFonts w:eastAsia="Arial" w:cstheme="minorHAnsi"/>
          <w:color w:val="000000" w:themeColor="text1"/>
          <w:highlight w:val="yellow"/>
          <w:lang w:val="en-GB"/>
        </w:rPr>
        <w:t>ociety</w:t>
      </w:r>
      <w:r w:rsidR="0074148A">
        <w:rPr>
          <w:rFonts w:eastAsia="Arial" w:cstheme="minorHAnsi"/>
          <w:color w:val="000000" w:themeColor="text1"/>
          <w:lang w:val="en-GB"/>
        </w:rPr>
        <w:t>,</w:t>
      </w:r>
      <w:r w:rsidR="009F4B63" w:rsidRPr="00E75BA6">
        <w:rPr>
          <w:rFonts w:eastAsia="Arial" w:cstheme="minorHAnsi"/>
          <w:color w:val="000000" w:themeColor="text1"/>
          <w:lang w:val="en-GB"/>
        </w:rPr>
        <w:t xml:space="preserve"> the International Federation of the Red Cross and Red Crescent Societies</w:t>
      </w:r>
      <w:r w:rsidR="6DFD14D0" w:rsidRPr="00E75BA6">
        <w:rPr>
          <w:rFonts w:eastAsia="Arial" w:cstheme="minorHAnsi"/>
          <w:color w:val="000000" w:themeColor="text1"/>
          <w:lang w:val="en-GB"/>
        </w:rPr>
        <w:t xml:space="preserve">, </w:t>
      </w:r>
      <w:r w:rsidR="0074148A">
        <w:rPr>
          <w:rFonts w:eastAsia="Arial" w:cstheme="minorHAnsi"/>
          <w:color w:val="000000" w:themeColor="text1"/>
          <w:lang w:val="en-GB"/>
        </w:rPr>
        <w:t xml:space="preserve">and </w:t>
      </w:r>
      <w:r w:rsidR="6DFD14D0" w:rsidRPr="00E75BA6">
        <w:rPr>
          <w:rFonts w:eastAsia="Arial" w:cstheme="minorHAnsi"/>
          <w:color w:val="000000" w:themeColor="text1"/>
          <w:lang w:val="en-GB"/>
        </w:rPr>
        <w:t xml:space="preserve">the </w:t>
      </w:r>
      <w:r w:rsidR="009F4B63" w:rsidRPr="00E75BA6">
        <w:rPr>
          <w:rFonts w:eastAsia="Arial" w:cstheme="minorHAnsi"/>
          <w:color w:val="000000" w:themeColor="text1"/>
          <w:lang w:val="en-GB"/>
        </w:rPr>
        <w:t>International</w:t>
      </w:r>
      <w:r w:rsidR="6DFD14D0" w:rsidRPr="00E75BA6">
        <w:rPr>
          <w:rFonts w:eastAsia="Arial" w:cstheme="minorHAnsi"/>
          <w:color w:val="000000" w:themeColor="text1"/>
          <w:lang w:val="en-GB"/>
        </w:rPr>
        <w:t xml:space="preserve"> </w:t>
      </w:r>
      <w:r w:rsidR="009F4B63" w:rsidRPr="00E75BA6">
        <w:rPr>
          <w:rFonts w:eastAsia="Arial" w:cstheme="minorHAnsi"/>
          <w:color w:val="000000" w:themeColor="text1"/>
          <w:lang w:val="en-GB"/>
        </w:rPr>
        <w:t>C</w:t>
      </w:r>
      <w:r w:rsidR="6DFD14D0" w:rsidRPr="00E75BA6">
        <w:rPr>
          <w:rFonts w:eastAsia="Arial" w:cstheme="minorHAnsi"/>
          <w:color w:val="000000" w:themeColor="text1"/>
          <w:lang w:val="en-GB"/>
        </w:rPr>
        <w:t xml:space="preserve">ommittee of the </w:t>
      </w:r>
      <w:r w:rsidR="009F4B63" w:rsidRPr="00E75BA6">
        <w:rPr>
          <w:rFonts w:eastAsia="Arial" w:cstheme="minorHAnsi"/>
          <w:color w:val="000000" w:themeColor="text1"/>
          <w:lang w:val="en-GB"/>
        </w:rPr>
        <w:t>R</w:t>
      </w:r>
      <w:r w:rsidR="6DFD14D0" w:rsidRPr="00E75BA6">
        <w:rPr>
          <w:rFonts w:eastAsia="Arial" w:cstheme="minorHAnsi"/>
          <w:color w:val="000000" w:themeColor="text1"/>
          <w:lang w:val="en-GB"/>
        </w:rPr>
        <w:t xml:space="preserve">ed </w:t>
      </w:r>
      <w:r w:rsidR="009F4B63" w:rsidRPr="00E75BA6">
        <w:rPr>
          <w:rFonts w:eastAsia="Arial" w:cstheme="minorHAnsi"/>
          <w:color w:val="000000" w:themeColor="text1"/>
          <w:lang w:val="en-GB"/>
        </w:rPr>
        <w:t>C</w:t>
      </w:r>
      <w:r w:rsidR="6DFD14D0" w:rsidRPr="00E75BA6">
        <w:rPr>
          <w:rFonts w:eastAsia="Arial" w:cstheme="minorHAnsi"/>
          <w:color w:val="000000" w:themeColor="text1"/>
          <w:lang w:val="en-GB"/>
        </w:rPr>
        <w:t xml:space="preserve">ross, signed in </w:t>
      </w:r>
      <w:r w:rsidR="009F6470" w:rsidRPr="00241E65">
        <w:rPr>
          <w:rFonts w:eastAsia="Arial" w:cstheme="minorHAnsi"/>
          <w:i/>
          <w:iCs/>
          <w:color w:val="000000" w:themeColor="text1"/>
          <w:highlight w:val="yellow"/>
          <w:lang w:val="en-GB"/>
        </w:rPr>
        <w:t>XXX [</w:t>
      </w:r>
      <w:r w:rsidR="6DFD14D0" w:rsidRPr="00241E65">
        <w:rPr>
          <w:rFonts w:eastAsia="Arial" w:cstheme="minorHAnsi"/>
          <w:i/>
          <w:iCs/>
          <w:color w:val="000000" w:themeColor="text1"/>
          <w:highlight w:val="yellow"/>
          <w:lang w:val="en-GB"/>
        </w:rPr>
        <w:t>insert</w:t>
      </w:r>
      <w:r w:rsidR="6DFD14D0" w:rsidRPr="009F6470">
        <w:rPr>
          <w:rFonts w:eastAsia="Arial" w:cstheme="minorHAnsi"/>
          <w:i/>
          <w:iCs/>
          <w:color w:val="000000" w:themeColor="text1"/>
          <w:highlight w:val="yellow"/>
          <w:lang w:val="en-GB"/>
        </w:rPr>
        <w:t xml:space="preserve"> place and date</w:t>
      </w:r>
      <w:r w:rsidR="009F6470" w:rsidRPr="009F6470">
        <w:rPr>
          <w:rFonts w:eastAsia="Arial" w:cstheme="minorHAnsi"/>
          <w:i/>
          <w:iCs/>
          <w:color w:val="000000" w:themeColor="text1"/>
          <w:highlight w:val="yellow"/>
          <w:lang w:val="en-GB"/>
        </w:rPr>
        <w:t>]</w:t>
      </w:r>
      <w:r w:rsidR="6DFD14D0" w:rsidRPr="00E75BA6">
        <w:rPr>
          <w:rFonts w:eastAsia="Arial" w:cstheme="minorHAnsi"/>
          <w:i/>
          <w:iCs/>
          <w:color w:val="000000" w:themeColor="text1"/>
          <w:lang w:val="en-GB"/>
        </w:rPr>
        <w:t>.</w:t>
      </w:r>
    </w:p>
    <w:p w14:paraId="16410D64" w14:textId="4CC50A23" w:rsidR="00DE541B" w:rsidRPr="00E75BA6" w:rsidRDefault="6442582F" w:rsidP="1D256606">
      <w:pPr>
        <w:jc w:val="both"/>
        <w:rPr>
          <w:rFonts w:eastAsia="Arial" w:cstheme="minorHAnsi"/>
          <w:color w:val="000000" w:themeColor="text1"/>
          <w:lang w:val="en-GB"/>
        </w:rPr>
      </w:pPr>
      <w:r w:rsidRPr="00E75BA6">
        <w:rPr>
          <w:rFonts w:eastAsia="Arial" w:cstheme="minorHAnsi"/>
          <w:color w:val="000000" w:themeColor="text1"/>
          <w:lang w:val="en-GB"/>
        </w:rPr>
        <w:t>W</w:t>
      </w:r>
      <w:r w:rsidR="6DFD14D0" w:rsidRPr="00E75BA6">
        <w:rPr>
          <w:rFonts w:eastAsia="Arial" w:cstheme="minorHAnsi"/>
          <w:color w:val="000000" w:themeColor="text1"/>
          <w:lang w:val="en-GB"/>
        </w:rPr>
        <w:t>e have received and carefully studied this agreement and its annex</w:t>
      </w:r>
      <w:r w:rsidR="000D0356">
        <w:rPr>
          <w:rFonts w:eastAsia="Arial" w:cstheme="minorHAnsi"/>
          <w:color w:val="000000" w:themeColor="text1"/>
          <w:lang w:val="en-GB"/>
        </w:rPr>
        <w:t>(</w:t>
      </w:r>
      <w:r w:rsidR="6DFD14D0" w:rsidRPr="00E75BA6">
        <w:rPr>
          <w:rFonts w:eastAsia="Arial" w:cstheme="minorHAnsi"/>
          <w:color w:val="000000" w:themeColor="text1"/>
          <w:lang w:val="en-GB"/>
        </w:rPr>
        <w:t>es</w:t>
      </w:r>
      <w:r w:rsidR="000D0356">
        <w:rPr>
          <w:rFonts w:eastAsia="Arial" w:cstheme="minorHAnsi"/>
          <w:color w:val="000000" w:themeColor="text1"/>
          <w:lang w:val="en-GB"/>
        </w:rPr>
        <w:t>)</w:t>
      </w:r>
      <w:r w:rsidR="00135DA1" w:rsidRPr="00E75BA6">
        <w:rPr>
          <w:rFonts w:eastAsia="Arial" w:cstheme="minorHAnsi"/>
          <w:color w:val="000000" w:themeColor="text1"/>
          <w:lang w:val="en-GB"/>
        </w:rPr>
        <w:t xml:space="preserve">. </w:t>
      </w:r>
    </w:p>
    <w:p w14:paraId="4FF7281F" w14:textId="517172FE" w:rsidR="00214AB0" w:rsidRPr="00E75BA6" w:rsidRDefault="00135DA1" w:rsidP="1D256606">
      <w:pPr>
        <w:jc w:val="both"/>
        <w:rPr>
          <w:rFonts w:eastAsia="Arial" w:cstheme="minorHAnsi"/>
          <w:color w:val="000000" w:themeColor="text1"/>
          <w:lang w:val="en-GB"/>
        </w:rPr>
      </w:pPr>
      <w:r w:rsidRPr="00E75BA6">
        <w:rPr>
          <w:rFonts w:eastAsia="Arial" w:cstheme="minorHAnsi"/>
          <w:color w:val="000000" w:themeColor="text1"/>
          <w:lang w:val="en-GB"/>
        </w:rPr>
        <w:t>G</w:t>
      </w:r>
      <w:r w:rsidR="6DFD14D0" w:rsidRPr="00E75BA6">
        <w:rPr>
          <w:rFonts w:eastAsia="Arial" w:cstheme="minorHAnsi"/>
          <w:color w:val="000000" w:themeColor="text1"/>
          <w:lang w:val="en-GB"/>
        </w:rPr>
        <w:t xml:space="preserve">iven our keen interest to contribute to the </w:t>
      </w:r>
      <w:r w:rsidR="00241E65">
        <w:rPr>
          <w:rFonts w:eastAsia="Arial" w:cstheme="minorHAnsi"/>
          <w:color w:val="000000" w:themeColor="text1"/>
          <w:lang w:val="en-GB"/>
        </w:rPr>
        <w:t xml:space="preserve">investment </w:t>
      </w:r>
      <w:r w:rsidR="00B7199C">
        <w:rPr>
          <w:rFonts w:eastAsia="Arial" w:cstheme="minorHAnsi"/>
          <w:color w:val="000000" w:themeColor="text1"/>
          <w:lang w:val="en-GB"/>
        </w:rPr>
        <w:t xml:space="preserve">in </w:t>
      </w:r>
      <w:r w:rsidR="00241E65">
        <w:rPr>
          <w:rFonts w:eastAsia="Arial" w:cstheme="minorHAnsi"/>
          <w:color w:val="000000" w:themeColor="text1"/>
          <w:lang w:val="en-GB"/>
        </w:rPr>
        <w:t>and coordinated support</w:t>
      </w:r>
      <w:r w:rsidR="00241E65" w:rsidRPr="00E75BA6">
        <w:rPr>
          <w:rFonts w:eastAsia="Arial" w:cstheme="minorHAnsi"/>
          <w:color w:val="000000" w:themeColor="text1"/>
          <w:lang w:val="en-GB"/>
        </w:rPr>
        <w:t xml:space="preserve"> </w:t>
      </w:r>
      <w:r w:rsidR="00241E65">
        <w:rPr>
          <w:rFonts w:eastAsia="Arial" w:cstheme="minorHAnsi"/>
          <w:color w:val="000000" w:themeColor="text1"/>
          <w:lang w:val="en-GB"/>
        </w:rPr>
        <w:t>to</w:t>
      </w:r>
      <w:r w:rsidR="00241E65" w:rsidRPr="00E75BA6">
        <w:rPr>
          <w:rFonts w:eastAsia="Arial" w:cstheme="minorHAnsi"/>
          <w:color w:val="000000" w:themeColor="text1"/>
          <w:lang w:val="en-GB"/>
        </w:rPr>
        <w:t xml:space="preserve"> </w:t>
      </w:r>
      <w:r w:rsidR="6DFD14D0" w:rsidRPr="00E75BA6">
        <w:rPr>
          <w:rFonts w:eastAsia="Arial" w:cstheme="minorHAnsi"/>
          <w:color w:val="000000" w:themeColor="text1"/>
          <w:lang w:val="en-GB"/>
        </w:rPr>
        <w:t xml:space="preserve">the </w:t>
      </w:r>
      <w:r w:rsidR="009F6470">
        <w:rPr>
          <w:i/>
          <w:iCs/>
          <w:highlight w:val="yellow"/>
          <w:lang w:val="en-GB"/>
        </w:rPr>
        <w:t>XXX [</w:t>
      </w:r>
      <w:r w:rsidR="009F6470" w:rsidRPr="006D67A2">
        <w:rPr>
          <w:i/>
          <w:iCs/>
          <w:highlight w:val="yellow"/>
          <w:lang w:val="en-GB"/>
        </w:rPr>
        <w:t>insert NS acronym</w:t>
      </w:r>
      <w:r w:rsidR="009F6470">
        <w:rPr>
          <w:i/>
          <w:iCs/>
          <w:highlight w:val="yellow"/>
          <w:lang w:val="en-GB"/>
        </w:rPr>
        <w:t>]</w:t>
      </w:r>
      <w:r w:rsidR="0074148A">
        <w:rPr>
          <w:i/>
          <w:iCs/>
          <w:lang w:val="en-GB"/>
        </w:rPr>
        <w:t xml:space="preserve"> </w:t>
      </w:r>
      <w:r w:rsidR="6DFD14D0" w:rsidRPr="00E75BA6">
        <w:rPr>
          <w:rFonts w:eastAsia="Arial" w:cstheme="minorHAnsi"/>
          <w:color w:val="000000" w:themeColor="text1"/>
          <w:lang w:val="en-GB"/>
        </w:rPr>
        <w:t xml:space="preserve">and to the </w:t>
      </w:r>
      <w:r w:rsidR="00AE019C" w:rsidRPr="00E75BA6">
        <w:rPr>
          <w:rFonts w:eastAsia="Arial" w:cstheme="minorHAnsi"/>
          <w:color w:val="000000" w:themeColor="text1"/>
          <w:lang w:val="en-GB"/>
        </w:rPr>
        <w:t>M</w:t>
      </w:r>
      <w:r w:rsidR="6DFD14D0" w:rsidRPr="00E75BA6">
        <w:rPr>
          <w:rFonts w:eastAsia="Arial" w:cstheme="minorHAnsi"/>
          <w:color w:val="000000" w:themeColor="text1"/>
          <w:lang w:val="en-GB"/>
        </w:rPr>
        <w:t xml:space="preserve">ovement response in </w:t>
      </w:r>
      <w:r w:rsidR="009F6470" w:rsidRPr="009F6470">
        <w:rPr>
          <w:rFonts w:eastAsia="Arial" w:cstheme="minorHAnsi"/>
          <w:i/>
          <w:iCs/>
          <w:color w:val="000000" w:themeColor="text1"/>
          <w:highlight w:val="yellow"/>
          <w:lang w:val="en-GB"/>
        </w:rPr>
        <w:t>XXX [insert country]</w:t>
      </w:r>
      <w:r w:rsidR="0074148A">
        <w:rPr>
          <w:rFonts w:eastAsia="Arial" w:cstheme="minorHAnsi"/>
          <w:i/>
          <w:iCs/>
          <w:color w:val="000000" w:themeColor="text1"/>
          <w:lang w:val="en-GB"/>
        </w:rPr>
        <w:t xml:space="preserve">, </w:t>
      </w:r>
      <w:r w:rsidR="009F6470">
        <w:rPr>
          <w:rFonts w:eastAsia="Arial" w:cstheme="minorHAnsi"/>
          <w:color w:val="000000" w:themeColor="text1"/>
          <w:lang w:val="en-GB"/>
        </w:rPr>
        <w:t>w</w:t>
      </w:r>
      <w:r w:rsidR="6DFD14D0" w:rsidRPr="00E75BA6">
        <w:rPr>
          <w:rFonts w:eastAsia="Arial" w:cstheme="minorHAnsi"/>
          <w:color w:val="000000" w:themeColor="text1"/>
          <w:lang w:val="en-GB"/>
        </w:rPr>
        <w:t xml:space="preserve">e wish to join other partners of the </w:t>
      </w:r>
      <w:r w:rsidR="00DE541B" w:rsidRPr="00E75BA6">
        <w:rPr>
          <w:rFonts w:eastAsia="Arial" w:cstheme="minorHAnsi"/>
          <w:color w:val="000000" w:themeColor="text1"/>
          <w:lang w:val="en-GB"/>
        </w:rPr>
        <w:t>I</w:t>
      </w:r>
      <w:r w:rsidR="6DFD14D0" w:rsidRPr="00E75BA6">
        <w:rPr>
          <w:rFonts w:eastAsia="Arial" w:cstheme="minorHAnsi"/>
          <w:color w:val="000000" w:themeColor="text1"/>
          <w:lang w:val="en-GB"/>
        </w:rPr>
        <w:t xml:space="preserve">nternational </w:t>
      </w:r>
      <w:r w:rsidR="00DE541B" w:rsidRPr="00E75BA6">
        <w:rPr>
          <w:rFonts w:eastAsia="Arial" w:cstheme="minorHAnsi"/>
          <w:color w:val="000000" w:themeColor="text1"/>
          <w:lang w:val="en-GB"/>
        </w:rPr>
        <w:t>R</w:t>
      </w:r>
      <w:r w:rsidR="6DFD14D0" w:rsidRPr="00E75BA6">
        <w:rPr>
          <w:rFonts w:eastAsia="Arial" w:cstheme="minorHAnsi"/>
          <w:color w:val="000000" w:themeColor="text1"/>
          <w:lang w:val="en-GB"/>
        </w:rPr>
        <w:t xml:space="preserve">ed </w:t>
      </w:r>
      <w:r w:rsidR="00DE541B" w:rsidRPr="00E75BA6">
        <w:rPr>
          <w:rFonts w:eastAsia="Arial" w:cstheme="minorHAnsi"/>
          <w:color w:val="000000" w:themeColor="text1"/>
          <w:lang w:val="en-GB"/>
        </w:rPr>
        <w:t>C</w:t>
      </w:r>
      <w:r w:rsidR="6DFD14D0" w:rsidRPr="00E75BA6">
        <w:rPr>
          <w:rFonts w:eastAsia="Arial" w:cstheme="minorHAnsi"/>
          <w:color w:val="000000" w:themeColor="text1"/>
          <w:lang w:val="en-GB"/>
        </w:rPr>
        <w:t xml:space="preserve">ross and </w:t>
      </w:r>
      <w:r w:rsidR="00DE541B" w:rsidRPr="00E75BA6">
        <w:rPr>
          <w:rFonts w:eastAsia="Arial" w:cstheme="minorHAnsi"/>
          <w:color w:val="000000" w:themeColor="text1"/>
          <w:lang w:val="en-GB"/>
        </w:rPr>
        <w:t>R</w:t>
      </w:r>
      <w:r w:rsidR="6DFD14D0" w:rsidRPr="00E75BA6">
        <w:rPr>
          <w:rFonts w:eastAsia="Arial" w:cstheme="minorHAnsi"/>
          <w:color w:val="000000" w:themeColor="text1"/>
          <w:lang w:val="en-GB"/>
        </w:rPr>
        <w:t xml:space="preserve">ed </w:t>
      </w:r>
      <w:r w:rsidR="00DE541B" w:rsidRPr="00E75BA6">
        <w:rPr>
          <w:rFonts w:eastAsia="Arial" w:cstheme="minorHAnsi"/>
          <w:color w:val="000000" w:themeColor="text1"/>
          <w:lang w:val="en-GB"/>
        </w:rPr>
        <w:t>C</w:t>
      </w:r>
      <w:r w:rsidR="6DFD14D0" w:rsidRPr="00E75BA6">
        <w:rPr>
          <w:rFonts w:eastAsia="Arial" w:cstheme="minorHAnsi"/>
          <w:color w:val="000000" w:themeColor="text1"/>
          <w:lang w:val="en-GB"/>
        </w:rPr>
        <w:t xml:space="preserve">rescent </w:t>
      </w:r>
      <w:r w:rsidR="00DE541B" w:rsidRPr="00E75BA6">
        <w:rPr>
          <w:rFonts w:eastAsia="Arial" w:cstheme="minorHAnsi"/>
          <w:color w:val="000000" w:themeColor="text1"/>
          <w:lang w:val="en-GB"/>
        </w:rPr>
        <w:t>M</w:t>
      </w:r>
      <w:r w:rsidR="6DFD14D0" w:rsidRPr="00E75BA6">
        <w:rPr>
          <w:rFonts w:eastAsia="Arial" w:cstheme="minorHAnsi"/>
          <w:color w:val="000000" w:themeColor="text1"/>
          <w:lang w:val="en-GB"/>
        </w:rPr>
        <w:t xml:space="preserve">ovement and </w:t>
      </w:r>
      <w:r w:rsidR="00A06C2B">
        <w:rPr>
          <w:rFonts w:eastAsia="Arial" w:cstheme="minorHAnsi"/>
          <w:color w:val="000000" w:themeColor="text1"/>
          <w:lang w:val="en-GB"/>
        </w:rPr>
        <w:t>as</w:t>
      </w:r>
      <w:r w:rsidR="00A06C2B" w:rsidRPr="00E75BA6">
        <w:rPr>
          <w:rFonts w:eastAsia="Arial" w:cstheme="minorHAnsi"/>
          <w:color w:val="000000" w:themeColor="text1"/>
          <w:lang w:val="en-GB"/>
        </w:rPr>
        <w:t xml:space="preserve"> </w:t>
      </w:r>
      <w:r w:rsidR="6DFD14D0" w:rsidRPr="00E75BA6">
        <w:rPr>
          <w:rFonts w:eastAsia="Arial" w:cstheme="minorHAnsi"/>
          <w:color w:val="000000" w:themeColor="text1"/>
          <w:lang w:val="en-GB"/>
        </w:rPr>
        <w:t>signatory to the said agreement</w:t>
      </w:r>
      <w:r w:rsidR="00DE541B" w:rsidRPr="00E75BA6">
        <w:rPr>
          <w:rFonts w:eastAsia="Arial" w:cstheme="minorHAnsi"/>
          <w:color w:val="000000" w:themeColor="text1"/>
          <w:lang w:val="en-GB"/>
        </w:rPr>
        <w:t>.</w:t>
      </w:r>
    </w:p>
    <w:p w14:paraId="2CDAA5DB" w14:textId="4BAB582A" w:rsidR="00214AB0" w:rsidRPr="00E75BA6" w:rsidRDefault="2793ADE1" w:rsidP="1D256606">
      <w:pPr>
        <w:jc w:val="both"/>
        <w:rPr>
          <w:rFonts w:eastAsia="Arial" w:cstheme="minorHAnsi"/>
          <w:color w:val="000000" w:themeColor="text1"/>
          <w:lang w:val="en-GB"/>
        </w:rPr>
      </w:pPr>
      <w:r w:rsidRPr="00E75BA6">
        <w:rPr>
          <w:rFonts w:eastAsia="Arial" w:cstheme="minorHAnsi"/>
          <w:color w:val="000000" w:themeColor="text1"/>
          <w:lang w:val="en-GB"/>
        </w:rPr>
        <w:t>W</w:t>
      </w:r>
      <w:r w:rsidR="6DFD14D0" w:rsidRPr="00E75BA6">
        <w:rPr>
          <w:rFonts w:eastAsia="Arial" w:cstheme="minorHAnsi"/>
          <w:color w:val="000000" w:themeColor="text1"/>
          <w:lang w:val="en-GB"/>
        </w:rPr>
        <w:t xml:space="preserve">ith the signing of this </w:t>
      </w:r>
      <w:r w:rsidR="00A06C2B" w:rsidRPr="00E75BA6">
        <w:rPr>
          <w:rFonts w:eastAsia="Arial" w:cstheme="minorHAnsi"/>
          <w:color w:val="000000" w:themeColor="text1"/>
          <w:lang w:val="en-GB"/>
        </w:rPr>
        <w:t>Declaration</w:t>
      </w:r>
      <w:r w:rsidR="6DFD14D0" w:rsidRPr="00E75BA6">
        <w:rPr>
          <w:rFonts w:eastAsia="Arial" w:cstheme="minorHAnsi"/>
          <w:color w:val="000000" w:themeColor="text1"/>
          <w:lang w:val="en-GB"/>
        </w:rPr>
        <w:t>, we acknowledge the context of this</w:t>
      </w:r>
      <w:r w:rsidR="00A06C2B" w:rsidRPr="00A06C2B">
        <w:rPr>
          <w:rFonts w:eastAsia="Arial" w:cstheme="minorHAnsi"/>
          <w:color w:val="000000" w:themeColor="text1"/>
          <w:lang w:val="en-GB"/>
        </w:rPr>
        <w:t xml:space="preserve"> </w:t>
      </w:r>
      <w:r w:rsidR="00A06C2B">
        <w:rPr>
          <w:rFonts w:eastAsia="Arial" w:cstheme="minorHAnsi"/>
          <w:color w:val="000000" w:themeColor="text1"/>
          <w:lang w:val="en-GB"/>
        </w:rPr>
        <w:t>Movement Coordination</w:t>
      </w:r>
      <w:r w:rsidR="6DFD14D0" w:rsidRPr="00E75BA6">
        <w:rPr>
          <w:rFonts w:eastAsia="Arial" w:cstheme="minorHAnsi"/>
          <w:color w:val="000000" w:themeColor="text1"/>
          <w:lang w:val="en-GB"/>
        </w:rPr>
        <w:t xml:space="preserve"> </w:t>
      </w:r>
      <w:r w:rsidR="00A06C2B" w:rsidRPr="00E75BA6">
        <w:rPr>
          <w:rFonts w:eastAsia="Arial" w:cstheme="minorHAnsi"/>
          <w:color w:val="000000" w:themeColor="text1"/>
          <w:lang w:val="en-GB"/>
        </w:rPr>
        <w:t xml:space="preserve">Agreement </w:t>
      </w:r>
      <w:r w:rsidR="6DFD14D0" w:rsidRPr="00E75BA6">
        <w:rPr>
          <w:rFonts w:eastAsia="Arial" w:cstheme="minorHAnsi"/>
          <w:color w:val="000000" w:themeColor="text1"/>
          <w:lang w:val="en-GB"/>
        </w:rPr>
        <w:t xml:space="preserve">and confirm our adherence </w:t>
      </w:r>
      <w:r w:rsidR="001A635A">
        <w:rPr>
          <w:rFonts w:eastAsia="Arial" w:cstheme="minorHAnsi"/>
          <w:color w:val="000000" w:themeColor="text1"/>
          <w:lang w:val="en-GB"/>
        </w:rPr>
        <w:t>thereto</w:t>
      </w:r>
      <w:r w:rsidR="00DE541B" w:rsidRPr="00E75BA6">
        <w:rPr>
          <w:rFonts w:eastAsia="Arial" w:cstheme="minorHAnsi"/>
          <w:color w:val="000000" w:themeColor="text1"/>
          <w:lang w:val="en-GB"/>
        </w:rPr>
        <w:t>,</w:t>
      </w:r>
      <w:r w:rsidR="6DFD14D0" w:rsidRPr="00E75BA6">
        <w:rPr>
          <w:rFonts w:eastAsia="Arial" w:cstheme="minorHAnsi"/>
          <w:color w:val="000000" w:themeColor="text1"/>
          <w:lang w:val="en-GB"/>
        </w:rPr>
        <w:t xml:space="preserve"> including the operation</w:t>
      </w:r>
      <w:r w:rsidR="00241E65">
        <w:rPr>
          <w:rFonts w:eastAsia="Arial" w:cstheme="minorHAnsi"/>
          <w:color w:val="000000" w:themeColor="text1"/>
          <w:lang w:val="en-GB"/>
        </w:rPr>
        <w:t>al</w:t>
      </w:r>
      <w:r w:rsidR="6DFD14D0" w:rsidRPr="00E75BA6">
        <w:rPr>
          <w:rFonts w:eastAsia="Arial" w:cstheme="minorHAnsi"/>
          <w:color w:val="000000" w:themeColor="text1"/>
          <w:lang w:val="en-GB"/>
        </w:rPr>
        <w:t xml:space="preserve"> cooperation and the related coordination mechanisms in the context of </w:t>
      </w:r>
      <w:r w:rsidR="009F6470" w:rsidRPr="009F6470">
        <w:rPr>
          <w:rFonts w:eastAsia="Arial" w:cstheme="minorHAnsi"/>
          <w:i/>
          <w:iCs/>
          <w:color w:val="000000" w:themeColor="text1"/>
          <w:highlight w:val="yellow"/>
          <w:lang w:val="en-GB"/>
        </w:rPr>
        <w:t>XXX [insert country]</w:t>
      </w:r>
      <w:r w:rsidR="00241E65">
        <w:rPr>
          <w:rFonts w:eastAsia="Arial" w:cstheme="minorHAnsi"/>
          <w:i/>
          <w:iCs/>
          <w:color w:val="000000" w:themeColor="text1"/>
          <w:lang w:val="en-GB"/>
        </w:rPr>
        <w:t>,</w:t>
      </w:r>
      <w:r w:rsidR="6DFD14D0" w:rsidRPr="00E75BA6">
        <w:rPr>
          <w:rFonts w:eastAsia="Arial" w:cstheme="minorHAnsi"/>
          <w:color w:val="000000" w:themeColor="text1"/>
          <w:lang w:val="en-GB"/>
        </w:rPr>
        <w:t xml:space="preserve"> as outlined in the </w:t>
      </w:r>
      <w:r w:rsidR="008D168F">
        <w:rPr>
          <w:rFonts w:eastAsia="Arial" w:cstheme="minorHAnsi"/>
          <w:color w:val="000000" w:themeColor="text1"/>
          <w:lang w:val="en-GB"/>
        </w:rPr>
        <w:t>A</w:t>
      </w:r>
      <w:r w:rsidR="6DFD14D0" w:rsidRPr="00E75BA6">
        <w:rPr>
          <w:rFonts w:eastAsia="Arial" w:cstheme="minorHAnsi"/>
          <w:color w:val="000000" w:themeColor="text1"/>
          <w:lang w:val="en-GB"/>
        </w:rPr>
        <w:t>greement.</w:t>
      </w:r>
    </w:p>
    <w:p w14:paraId="6CE6032B" w14:textId="28B63E1B" w:rsidR="00214AB0" w:rsidRDefault="1EC67D92" w:rsidP="1D256606">
      <w:pPr>
        <w:jc w:val="both"/>
        <w:rPr>
          <w:rFonts w:eastAsia="Arial" w:cstheme="minorHAnsi"/>
          <w:color w:val="000000" w:themeColor="text1"/>
          <w:lang w:val="en-GB"/>
        </w:rPr>
      </w:pPr>
      <w:r w:rsidRPr="00E75BA6">
        <w:rPr>
          <w:rFonts w:eastAsia="Arial" w:cstheme="minorHAnsi"/>
          <w:color w:val="000000" w:themeColor="text1"/>
          <w:lang w:val="en-GB"/>
        </w:rPr>
        <w:t>I</w:t>
      </w:r>
      <w:r w:rsidR="6DFD14D0" w:rsidRPr="00E75BA6">
        <w:rPr>
          <w:rFonts w:eastAsia="Arial" w:cstheme="minorHAnsi"/>
          <w:color w:val="000000" w:themeColor="text1"/>
          <w:lang w:val="en-GB"/>
        </w:rPr>
        <w:t>n witness thereof we sign hereunder</w:t>
      </w:r>
    </w:p>
    <w:p w14:paraId="72796859" w14:textId="3B1D040E" w:rsidR="008D168F" w:rsidRDefault="008D168F" w:rsidP="1D256606">
      <w:pPr>
        <w:jc w:val="both"/>
        <w:rPr>
          <w:rFonts w:eastAsia="Arial" w:cstheme="minorHAnsi"/>
          <w:color w:val="000000" w:themeColor="text1"/>
          <w:lang w:val="en-GB"/>
        </w:rPr>
      </w:pPr>
    </w:p>
    <w:p w14:paraId="6331589D" w14:textId="77777777" w:rsidR="008D168F" w:rsidRPr="00E75BA6" w:rsidRDefault="008D168F" w:rsidP="1D256606">
      <w:pPr>
        <w:jc w:val="both"/>
        <w:rPr>
          <w:rFonts w:eastAsia="Arial" w:cstheme="minorHAnsi"/>
          <w:color w:val="000000" w:themeColor="text1"/>
          <w:lang w:val="en-GB"/>
        </w:rPr>
      </w:pPr>
    </w:p>
    <w:p w14:paraId="023B43E5" w14:textId="613AB718" w:rsidR="00214AB0" w:rsidRPr="00E75BA6" w:rsidRDefault="6DFD14D0" w:rsidP="1D256606">
      <w:pPr>
        <w:jc w:val="both"/>
        <w:rPr>
          <w:rFonts w:eastAsia="Arial" w:cstheme="minorHAnsi"/>
          <w:color w:val="000000" w:themeColor="text1"/>
          <w:lang w:val="en-GB"/>
        </w:rPr>
      </w:pPr>
      <w:r w:rsidRPr="00E75BA6">
        <w:rPr>
          <w:rFonts w:eastAsia="Arial" w:cstheme="minorHAnsi"/>
          <w:color w:val="000000" w:themeColor="text1"/>
          <w:lang w:val="en-GB"/>
        </w:rPr>
        <w:t>________________________________</w:t>
      </w:r>
    </w:p>
    <w:p w14:paraId="457CD8C2" w14:textId="60F2FF1D" w:rsidR="00214AB0" w:rsidRPr="00E75BA6" w:rsidRDefault="6DFD14D0" w:rsidP="1D256606">
      <w:pPr>
        <w:jc w:val="both"/>
        <w:rPr>
          <w:rFonts w:eastAsia="Arial" w:cstheme="minorHAnsi"/>
          <w:color w:val="000000" w:themeColor="text1"/>
          <w:lang w:val="en-GB"/>
        </w:rPr>
      </w:pPr>
      <w:r w:rsidRPr="00E75BA6">
        <w:rPr>
          <w:rFonts w:eastAsia="Arial" w:cstheme="minorHAnsi"/>
          <w:color w:val="000000" w:themeColor="text1"/>
          <w:lang w:val="en-GB"/>
        </w:rPr>
        <w:t>P</w:t>
      </w:r>
      <w:r w:rsidR="7B9A09B3" w:rsidRPr="00E75BA6">
        <w:rPr>
          <w:rFonts w:eastAsia="Arial" w:cstheme="minorHAnsi"/>
          <w:color w:val="000000" w:themeColor="text1"/>
          <w:lang w:val="en-GB"/>
        </w:rPr>
        <w:t xml:space="preserve">lace and date </w:t>
      </w:r>
    </w:p>
    <w:p w14:paraId="101298DE" w14:textId="6993A94E" w:rsidR="00214AB0" w:rsidRPr="00E75BA6" w:rsidRDefault="6DFD14D0" w:rsidP="1D256606">
      <w:pPr>
        <w:jc w:val="both"/>
        <w:rPr>
          <w:rFonts w:eastAsia="Arial" w:cstheme="minorHAnsi"/>
          <w:color w:val="000000" w:themeColor="text1"/>
          <w:lang w:val="en-GB"/>
        </w:rPr>
      </w:pPr>
      <w:r w:rsidRPr="00E75BA6">
        <w:rPr>
          <w:rFonts w:eastAsia="Arial" w:cstheme="minorHAnsi"/>
          <w:color w:val="000000" w:themeColor="text1"/>
          <w:lang w:val="en-GB"/>
        </w:rPr>
        <w:t>_________________________________</w:t>
      </w:r>
    </w:p>
    <w:p w14:paraId="751592E9" w14:textId="3043A98A" w:rsidR="00214AB0" w:rsidRDefault="00DE541B" w:rsidP="1D256606">
      <w:pPr>
        <w:jc w:val="both"/>
        <w:rPr>
          <w:rFonts w:eastAsia="Arial" w:cstheme="minorHAnsi"/>
          <w:color w:val="000000" w:themeColor="text1"/>
          <w:lang w:val="en-GB"/>
        </w:rPr>
      </w:pPr>
      <w:r w:rsidRPr="00E75BA6">
        <w:rPr>
          <w:rFonts w:eastAsia="Arial" w:cstheme="minorHAnsi"/>
          <w:color w:val="000000" w:themeColor="text1"/>
          <w:lang w:val="en-GB"/>
        </w:rPr>
        <w:t>Name</w:t>
      </w:r>
      <w:r w:rsidR="009F6470">
        <w:rPr>
          <w:rFonts w:eastAsia="Arial" w:cstheme="minorHAnsi"/>
          <w:color w:val="000000" w:themeColor="text1"/>
          <w:lang w:val="en-GB"/>
        </w:rPr>
        <w:t xml:space="preserve"> and</w:t>
      </w:r>
      <w:r w:rsidR="76AFD79D" w:rsidRPr="00E75BA6">
        <w:rPr>
          <w:rFonts w:eastAsia="Arial" w:cstheme="minorHAnsi"/>
          <w:color w:val="000000" w:themeColor="text1"/>
          <w:lang w:val="en-GB"/>
        </w:rPr>
        <w:t xml:space="preserve"> Function</w:t>
      </w:r>
    </w:p>
    <w:p w14:paraId="4A966ABA" w14:textId="77777777" w:rsidR="00934F2E" w:rsidRDefault="009F6470" w:rsidP="1D256606">
      <w:pPr>
        <w:jc w:val="both"/>
        <w:rPr>
          <w:rFonts w:eastAsia="Arial" w:cstheme="minorHAnsi"/>
          <w:color w:val="000000" w:themeColor="text1"/>
          <w:lang w:val="en-GB"/>
        </w:rPr>
      </w:pPr>
      <w:r w:rsidRPr="00E75BA6">
        <w:rPr>
          <w:rFonts w:eastAsia="Arial" w:cstheme="minorHAnsi"/>
          <w:color w:val="000000" w:themeColor="text1"/>
          <w:lang w:val="en-GB"/>
        </w:rPr>
        <w:t>_________________________________</w:t>
      </w:r>
    </w:p>
    <w:p w14:paraId="6F62A75D" w14:textId="369343A2" w:rsidR="00214AB0" w:rsidRDefault="009F6470" w:rsidP="1D256606">
      <w:pPr>
        <w:jc w:val="both"/>
        <w:rPr>
          <w:rFonts w:eastAsia="Arial" w:cstheme="minorHAnsi"/>
          <w:color w:val="000000" w:themeColor="text1"/>
          <w:lang w:val="en-GB"/>
        </w:rPr>
      </w:pPr>
      <w:r>
        <w:rPr>
          <w:rFonts w:eastAsia="Arial" w:cstheme="minorHAnsi"/>
          <w:color w:val="000000" w:themeColor="text1"/>
          <w:lang w:val="en-GB"/>
        </w:rPr>
        <w:t>Name of Partner National Society</w:t>
      </w:r>
    </w:p>
    <w:p w14:paraId="64B41E26" w14:textId="77777777" w:rsidR="009F6470" w:rsidRPr="00E75BA6" w:rsidRDefault="009F6470" w:rsidP="1D256606">
      <w:pPr>
        <w:jc w:val="both"/>
        <w:rPr>
          <w:rFonts w:eastAsia="Arial" w:cstheme="minorHAnsi"/>
          <w:color w:val="000000" w:themeColor="text1"/>
          <w:lang w:val="en-GB"/>
        </w:rPr>
      </w:pPr>
    </w:p>
    <w:sectPr w:rsidR="009F6470" w:rsidRPr="00E75BA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8D672" w14:textId="77777777" w:rsidR="00B42A0F" w:rsidRDefault="00B42A0F" w:rsidP="00BF7258">
      <w:pPr>
        <w:spacing w:after="0" w:line="240" w:lineRule="auto"/>
      </w:pPr>
      <w:r>
        <w:separator/>
      </w:r>
    </w:p>
  </w:endnote>
  <w:endnote w:type="continuationSeparator" w:id="0">
    <w:p w14:paraId="4BEC0F45" w14:textId="77777777" w:rsidR="00B42A0F" w:rsidRDefault="00B42A0F" w:rsidP="00BF7258">
      <w:pPr>
        <w:spacing w:after="0" w:line="240" w:lineRule="auto"/>
      </w:pPr>
      <w:r>
        <w:continuationSeparator/>
      </w:r>
    </w:p>
  </w:endnote>
  <w:endnote w:type="continuationNotice" w:id="1">
    <w:p w14:paraId="7A0C9718" w14:textId="77777777" w:rsidR="00B42A0F" w:rsidRDefault="00B42A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8291E" w14:textId="09A7FE75" w:rsidR="00A52CA8" w:rsidRDefault="001022B7">
    <w:pPr>
      <w:pStyle w:val="Footer"/>
      <w:jc w:val="right"/>
    </w:pPr>
    <w:r>
      <w:rPr>
        <w:noProof/>
      </w:rPr>
      <mc:AlternateContent>
        <mc:Choice Requires="wps">
          <w:drawing>
            <wp:anchor distT="0" distB="0" distL="114300" distR="114300" simplePos="0" relativeHeight="251656192" behindDoc="0" locked="0" layoutInCell="0" allowOverlap="1" wp14:anchorId="6FFF6C6E" wp14:editId="0CD9964A">
              <wp:simplePos x="0" y="0"/>
              <wp:positionH relativeFrom="page">
                <wp:posOffset>0</wp:posOffset>
              </wp:positionH>
              <wp:positionV relativeFrom="page">
                <wp:posOffset>10227945</wp:posOffset>
              </wp:positionV>
              <wp:extent cx="7560310" cy="273050"/>
              <wp:effectExtent l="0" t="0" r="0" b="12700"/>
              <wp:wrapNone/>
              <wp:docPr id="1" name="Text Box 1" descr="{&quot;HashCode&quot;:-4543651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8F17B5" w14:textId="126748D0" w:rsidR="001022B7" w:rsidRPr="001022B7" w:rsidRDefault="001022B7" w:rsidP="001022B7">
                          <w:pPr>
                            <w:spacing w:after="0"/>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FFF6C6E" id="_x0000_t202" coordsize="21600,21600" o:spt="202" path="m,l,21600r21600,l21600,xe">
              <v:stroke joinstyle="miter"/>
              <v:path gradientshapeok="t" o:connecttype="rect"/>
            </v:shapetype>
            <v:shape id="Text Box 1" o:spid="_x0000_s1026" type="#_x0000_t202" alt="{&quot;HashCode&quot;:-45436510,&quot;Height&quot;:841.0,&quot;Width&quot;:595.0,&quot;Placement&quot;:&quot;Footer&quot;,&quot;Index&quot;:&quot;Primary&quot;,&quot;Section&quot;:1,&quot;Top&quot;:0.0,&quot;Left&quot;:0.0}" style="position:absolute;left:0;text-align:left;margin-left:0;margin-top:805.35pt;width:595.3pt;height:21.5pt;z-index:2516561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288F17B5" w14:textId="126748D0" w:rsidR="001022B7" w:rsidRPr="001022B7" w:rsidRDefault="001022B7" w:rsidP="001022B7">
                    <w:pPr>
                      <w:spacing w:after="0"/>
                      <w:rPr>
                        <w:rFonts w:ascii="Calibri" w:hAnsi="Calibri" w:cs="Calibri"/>
                        <w:color w:val="000000"/>
                        <w:sz w:val="20"/>
                      </w:rPr>
                    </w:pPr>
                  </w:p>
                </w:txbxContent>
              </v:textbox>
              <w10:wrap anchorx="page" anchory="page"/>
            </v:shape>
          </w:pict>
        </mc:Fallback>
      </mc:AlternateContent>
    </w:r>
    <w:sdt>
      <w:sdtPr>
        <w:id w:val="-1572191093"/>
        <w:docPartObj>
          <w:docPartGallery w:val="Page Numbers (Bottom of Page)"/>
          <w:docPartUnique/>
        </w:docPartObj>
      </w:sdtPr>
      <w:sdtEndPr>
        <w:rPr>
          <w:noProof/>
        </w:rPr>
      </w:sdtEndPr>
      <w:sdtContent>
        <w:r w:rsidR="00A52CA8">
          <w:fldChar w:fldCharType="begin"/>
        </w:r>
        <w:r w:rsidR="00A52CA8">
          <w:instrText xml:space="preserve"> PAGE   \* MERGEFORMAT </w:instrText>
        </w:r>
        <w:r w:rsidR="00A52CA8">
          <w:fldChar w:fldCharType="separate"/>
        </w:r>
        <w:r w:rsidR="00A52CA8">
          <w:rPr>
            <w:noProof/>
          </w:rPr>
          <w:t>2</w:t>
        </w:r>
        <w:r w:rsidR="00A52CA8">
          <w:rPr>
            <w:noProof/>
          </w:rPr>
          <w:fldChar w:fldCharType="end"/>
        </w:r>
      </w:sdtContent>
    </w:sdt>
  </w:p>
  <w:p w14:paraId="5A4AC7B4" w14:textId="04E0DF70" w:rsidR="00410327" w:rsidRDefault="00410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397F0" w14:textId="77777777" w:rsidR="00B42A0F" w:rsidRDefault="00B42A0F" w:rsidP="00BF7258">
      <w:pPr>
        <w:spacing w:after="0" w:line="240" w:lineRule="auto"/>
      </w:pPr>
      <w:r>
        <w:separator/>
      </w:r>
    </w:p>
  </w:footnote>
  <w:footnote w:type="continuationSeparator" w:id="0">
    <w:p w14:paraId="19EFBC9E" w14:textId="77777777" w:rsidR="00B42A0F" w:rsidRDefault="00B42A0F" w:rsidP="00BF7258">
      <w:pPr>
        <w:spacing w:after="0" w:line="240" w:lineRule="auto"/>
      </w:pPr>
      <w:r>
        <w:continuationSeparator/>
      </w:r>
    </w:p>
  </w:footnote>
  <w:footnote w:type="continuationNotice" w:id="1">
    <w:p w14:paraId="7FE7B9CC" w14:textId="77777777" w:rsidR="00B42A0F" w:rsidRDefault="00B42A0F">
      <w:pPr>
        <w:spacing w:after="0" w:line="240" w:lineRule="auto"/>
      </w:pPr>
    </w:p>
  </w:footnote>
  <w:footnote w:id="2">
    <w:p w14:paraId="6C864E25" w14:textId="640B69AD" w:rsidR="00CD1093" w:rsidRPr="000E70AA" w:rsidRDefault="00CD1093" w:rsidP="00CD1093">
      <w:pPr>
        <w:pStyle w:val="FootnoteText"/>
        <w:rPr>
          <w:sz w:val="18"/>
          <w:szCs w:val="18"/>
          <w:lang w:val="en-GB"/>
        </w:rPr>
      </w:pPr>
      <w:r>
        <w:rPr>
          <w:rStyle w:val="FootnoteReference"/>
        </w:rPr>
        <w:footnoteRef/>
      </w:r>
      <w:r w:rsidRPr="007D3E6A">
        <w:rPr>
          <w:lang w:val="en-GB"/>
        </w:rPr>
        <w:t xml:space="preserve"> </w:t>
      </w:r>
      <w:r w:rsidRPr="000E70AA">
        <w:rPr>
          <w:sz w:val="18"/>
          <w:szCs w:val="18"/>
          <w:lang w:val="en-GB"/>
        </w:rPr>
        <w:t xml:space="preserve">Guidelines for </w:t>
      </w:r>
      <w:r w:rsidR="00527E68" w:rsidRPr="000E70AA">
        <w:rPr>
          <w:sz w:val="18"/>
          <w:szCs w:val="18"/>
          <w:lang w:val="en-GB"/>
        </w:rPr>
        <w:t xml:space="preserve">the </w:t>
      </w:r>
      <w:r w:rsidRPr="000E70AA">
        <w:rPr>
          <w:sz w:val="18"/>
          <w:szCs w:val="18"/>
          <w:lang w:val="en-GB"/>
        </w:rPr>
        <w:t>Mini-Summi</w:t>
      </w:r>
      <w:r w:rsidR="00527E68" w:rsidRPr="000E70AA">
        <w:rPr>
          <w:sz w:val="18"/>
          <w:szCs w:val="18"/>
          <w:lang w:val="en-GB"/>
        </w:rPr>
        <w:t>t, including</w:t>
      </w:r>
      <w:r w:rsidR="00934F2E" w:rsidRPr="000E70AA">
        <w:rPr>
          <w:sz w:val="18"/>
          <w:szCs w:val="18"/>
          <w:lang w:val="en-GB"/>
        </w:rPr>
        <w:t xml:space="preserve"> template</w:t>
      </w:r>
      <w:r w:rsidR="00527E68" w:rsidRPr="000E70AA">
        <w:rPr>
          <w:sz w:val="18"/>
          <w:szCs w:val="18"/>
          <w:lang w:val="en-GB"/>
        </w:rPr>
        <w:t>s</w:t>
      </w:r>
      <w:r w:rsidR="00934F2E" w:rsidRPr="000E70AA">
        <w:rPr>
          <w:sz w:val="18"/>
          <w:szCs w:val="18"/>
          <w:lang w:val="en-GB"/>
        </w:rPr>
        <w:t xml:space="preserve"> for</w:t>
      </w:r>
      <w:r w:rsidR="00527E68" w:rsidRPr="000E70AA">
        <w:rPr>
          <w:sz w:val="18"/>
          <w:szCs w:val="18"/>
          <w:lang w:val="en-GB"/>
        </w:rPr>
        <w:t xml:space="preserve"> the </w:t>
      </w:r>
      <w:r w:rsidR="009A48AB">
        <w:rPr>
          <w:sz w:val="18"/>
          <w:szCs w:val="18"/>
          <w:lang w:val="en-GB"/>
        </w:rPr>
        <w:t>“</w:t>
      </w:r>
      <w:r w:rsidR="00527E68" w:rsidRPr="000E70AA">
        <w:rPr>
          <w:sz w:val="18"/>
          <w:szCs w:val="18"/>
          <w:lang w:val="en-GB"/>
        </w:rPr>
        <w:t>Mini-Summit</w:t>
      </w:r>
      <w:r w:rsidR="00934F2E" w:rsidRPr="000E70AA">
        <w:rPr>
          <w:sz w:val="18"/>
          <w:szCs w:val="18"/>
          <w:lang w:val="en-GB"/>
        </w:rPr>
        <w:t xml:space="preserve"> Decision Table</w:t>
      </w:r>
      <w:r w:rsidR="009A48AB">
        <w:rPr>
          <w:sz w:val="18"/>
          <w:szCs w:val="18"/>
          <w:lang w:val="en-GB"/>
        </w:rPr>
        <w:t>”</w:t>
      </w:r>
      <w:r w:rsidR="000E70AA">
        <w:rPr>
          <w:sz w:val="18"/>
          <w:szCs w:val="18"/>
          <w:lang w:val="en-GB"/>
        </w:rPr>
        <w:t xml:space="preserve"> </w:t>
      </w:r>
      <w:r w:rsidR="00527E68" w:rsidRPr="000E70AA">
        <w:rPr>
          <w:sz w:val="18"/>
          <w:szCs w:val="18"/>
          <w:lang w:val="en-GB"/>
        </w:rPr>
        <w:t xml:space="preserve">and the </w:t>
      </w:r>
      <w:r w:rsidR="00C52C38">
        <w:rPr>
          <w:sz w:val="18"/>
          <w:szCs w:val="18"/>
          <w:lang w:val="en-GB"/>
        </w:rPr>
        <w:t xml:space="preserve">guidelines for the </w:t>
      </w:r>
      <w:r w:rsidR="007F06EE">
        <w:rPr>
          <w:sz w:val="18"/>
          <w:szCs w:val="18"/>
          <w:lang w:val="en-GB"/>
        </w:rPr>
        <w:t>t</w:t>
      </w:r>
      <w:r w:rsidR="00264302" w:rsidRPr="000E70AA">
        <w:rPr>
          <w:sz w:val="18"/>
          <w:szCs w:val="18"/>
          <w:lang w:val="en-GB"/>
        </w:rPr>
        <w:t xml:space="preserve">ripartite </w:t>
      </w:r>
      <w:r w:rsidR="007F06EE">
        <w:rPr>
          <w:sz w:val="18"/>
          <w:szCs w:val="18"/>
          <w:lang w:val="en-GB"/>
        </w:rPr>
        <w:t>“</w:t>
      </w:r>
      <w:r w:rsidRPr="000E70AA">
        <w:rPr>
          <w:sz w:val="18"/>
          <w:szCs w:val="18"/>
          <w:lang w:val="en-GB"/>
        </w:rPr>
        <w:t>Joint Statement</w:t>
      </w:r>
      <w:r w:rsidR="009A48AB">
        <w:rPr>
          <w:sz w:val="18"/>
          <w:szCs w:val="18"/>
          <w:lang w:val="en-GB"/>
        </w:rPr>
        <w:t>”</w:t>
      </w:r>
      <w:r w:rsidR="00480594">
        <w:rPr>
          <w:sz w:val="18"/>
          <w:szCs w:val="18"/>
          <w:lang w:val="en-GB"/>
        </w:rPr>
        <w:t>,</w:t>
      </w:r>
      <w:r w:rsidRPr="000E70AA">
        <w:rPr>
          <w:sz w:val="18"/>
          <w:szCs w:val="18"/>
          <w:lang w:val="en-GB"/>
        </w:rPr>
        <w:t xml:space="preserve"> </w:t>
      </w:r>
      <w:r w:rsidR="00A964E0">
        <w:rPr>
          <w:sz w:val="18"/>
          <w:szCs w:val="18"/>
          <w:lang w:val="en-GB"/>
        </w:rPr>
        <w:t>can be</w:t>
      </w:r>
      <w:r w:rsidR="00A964E0" w:rsidRPr="000E70AA">
        <w:rPr>
          <w:sz w:val="18"/>
          <w:szCs w:val="18"/>
          <w:lang w:val="en-GB"/>
        </w:rPr>
        <w:t xml:space="preserve"> </w:t>
      </w:r>
      <w:r w:rsidRPr="000E70AA">
        <w:rPr>
          <w:sz w:val="18"/>
          <w:szCs w:val="18"/>
          <w:lang w:val="en-GB"/>
        </w:rPr>
        <w:t xml:space="preserve">found on </w:t>
      </w:r>
      <w:hyperlink r:id="rId1" w:history="1">
        <w:r w:rsidR="000E70AA" w:rsidRPr="000E70AA">
          <w:rPr>
            <w:rStyle w:val="Hyperlink"/>
            <w:sz w:val="18"/>
            <w:szCs w:val="18"/>
            <w:lang w:val="en-GB"/>
          </w:rPr>
          <w:t xml:space="preserve">smcctoolkit.org </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B7C87A6"/>
    <w:lvl w:ilvl="0">
      <w:start w:val="1"/>
      <w:numFmt w:val="decimal"/>
      <w:pStyle w:val="ListNumber"/>
      <w:lvlText w:val="%1."/>
      <w:lvlJc w:val="left"/>
      <w:pPr>
        <w:tabs>
          <w:tab w:val="num" w:pos="360"/>
        </w:tabs>
        <w:ind w:left="360" w:hanging="360"/>
      </w:pPr>
    </w:lvl>
  </w:abstractNum>
  <w:abstractNum w:abstractNumId="1" w15:restartNumberingAfterBreak="0">
    <w:nsid w:val="0EFD4047"/>
    <w:multiLevelType w:val="multilevel"/>
    <w:tmpl w:val="9BE04A80"/>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lowerRoman"/>
      <w:lvlText w:val="%3."/>
      <w:lvlJc w:val="left"/>
      <w:pPr>
        <w:ind w:left="1224" w:hanging="504"/>
      </w:pPr>
      <w:rPr>
        <w:rFonts w:asciiTheme="minorHAnsi" w:eastAsiaTheme="minorEastAsia" w:hAnsiTheme="minorHAnsi" w:cstheme="minorBid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98E247C"/>
    <w:multiLevelType w:val="hybridMultilevel"/>
    <w:tmpl w:val="C5305252"/>
    <w:lvl w:ilvl="0" w:tplc="BD342CAA">
      <w:start w:val="2"/>
      <w:numFmt w:val="bullet"/>
      <w:lvlText w:val=""/>
      <w:lvlJc w:val="left"/>
      <w:pPr>
        <w:ind w:left="720" w:hanging="360"/>
      </w:pPr>
      <w:rPr>
        <w:rFonts w:ascii="Wingdings" w:eastAsiaTheme="minorHAnsi" w:hAnsi="Wingdings"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28A32B63"/>
    <w:multiLevelType w:val="hybridMultilevel"/>
    <w:tmpl w:val="77C6685A"/>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2B4369B8"/>
    <w:multiLevelType w:val="hybridMultilevel"/>
    <w:tmpl w:val="6BAE6220"/>
    <w:lvl w:ilvl="0" w:tplc="23E6A4B0">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3E0E694D"/>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9211796"/>
    <w:multiLevelType w:val="hybridMultilevel"/>
    <w:tmpl w:val="23B679D0"/>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614F7026"/>
    <w:multiLevelType w:val="hybridMultilevel"/>
    <w:tmpl w:val="8812B41E"/>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237642289">
    <w:abstractNumId w:val="0"/>
  </w:num>
  <w:num w:numId="2" w16cid:durableId="92020366">
    <w:abstractNumId w:val="5"/>
  </w:num>
  <w:num w:numId="3" w16cid:durableId="1085616966">
    <w:abstractNumId w:val="3"/>
  </w:num>
  <w:num w:numId="4" w16cid:durableId="1060863853">
    <w:abstractNumId w:val="7"/>
  </w:num>
  <w:num w:numId="5" w16cid:durableId="1444379593">
    <w:abstractNumId w:val="6"/>
  </w:num>
  <w:num w:numId="6" w16cid:durableId="1933122196">
    <w:abstractNumId w:val="2"/>
  </w:num>
  <w:num w:numId="7" w16cid:durableId="110907686">
    <w:abstractNumId w:val="1"/>
  </w:num>
  <w:num w:numId="8" w16cid:durableId="134508538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0MTUxATKMDSwNjJR0lIJTi4sz8/NACgxrAVMTilgsAAAA"/>
  </w:docVars>
  <w:rsids>
    <w:rsidRoot w:val="00983697"/>
    <w:rsid w:val="0000045B"/>
    <w:rsid w:val="00000980"/>
    <w:rsid w:val="0000459E"/>
    <w:rsid w:val="00005DCE"/>
    <w:rsid w:val="0000779F"/>
    <w:rsid w:val="00010705"/>
    <w:rsid w:val="0001276E"/>
    <w:rsid w:val="00013F21"/>
    <w:rsid w:val="000140A5"/>
    <w:rsid w:val="0001779D"/>
    <w:rsid w:val="000213EF"/>
    <w:rsid w:val="0002167C"/>
    <w:rsid w:val="00023104"/>
    <w:rsid w:val="00023178"/>
    <w:rsid w:val="000254B6"/>
    <w:rsid w:val="00026803"/>
    <w:rsid w:val="00027735"/>
    <w:rsid w:val="0003079F"/>
    <w:rsid w:val="00030940"/>
    <w:rsid w:val="00034F63"/>
    <w:rsid w:val="00034FA0"/>
    <w:rsid w:val="000378AF"/>
    <w:rsid w:val="00040F9D"/>
    <w:rsid w:val="000438F0"/>
    <w:rsid w:val="00047E5A"/>
    <w:rsid w:val="00047FEE"/>
    <w:rsid w:val="00050B1E"/>
    <w:rsid w:val="00053134"/>
    <w:rsid w:val="00056434"/>
    <w:rsid w:val="00056681"/>
    <w:rsid w:val="000573B4"/>
    <w:rsid w:val="00057D39"/>
    <w:rsid w:val="000606E5"/>
    <w:rsid w:val="00060EB9"/>
    <w:rsid w:val="00060FF1"/>
    <w:rsid w:val="000611C2"/>
    <w:rsid w:val="000622CA"/>
    <w:rsid w:val="00071585"/>
    <w:rsid w:val="00073F92"/>
    <w:rsid w:val="00074231"/>
    <w:rsid w:val="00076246"/>
    <w:rsid w:val="00076A92"/>
    <w:rsid w:val="00080085"/>
    <w:rsid w:val="00090315"/>
    <w:rsid w:val="00091374"/>
    <w:rsid w:val="0009327F"/>
    <w:rsid w:val="00096317"/>
    <w:rsid w:val="00097012"/>
    <w:rsid w:val="000A135C"/>
    <w:rsid w:val="000A4112"/>
    <w:rsid w:val="000A4873"/>
    <w:rsid w:val="000A6331"/>
    <w:rsid w:val="000A66F4"/>
    <w:rsid w:val="000A7910"/>
    <w:rsid w:val="000B002B"/>
    <w:rsid w:val="000B2CF7"/>
    <w:rsid w:val="000B5AD9"/>
    <w:rsid w:val="000B7C95"/>
    <w:rsid w:val="000C0A42"/>
    <w:rsid w:val="000C4B69"/>
    <w:rsid w:val="000C5A55"/>
    <w:rsid w:val="000D0356"/>
    <w:rsid w:val="000D061A"/>
    <w:rsid w:val="000D21B2"/>
    <w:rsid w:val="000D443B"/>
    <w:rsid w:val="000D4ABB"/>
    <w:rsid w:val="000D4BCF"/>
    <w:rsid w:val="000D6FD4"/>
    <w:rsid w:val="000D76A2"/>
    <w:rsid w:val="000E1721"/>
    <w:rsid w:val="000E21A4"/>
    <w:rsid w:val="000E4E69"/>
    <w:rsid w:val="000E70AA"/>
    <w:rsid w:val="000F2CA6"/>
    <w:rsid w:val="000F45B3"/>
    <w:rsid w:val="000F4F46"/>
    <w:rsid w:val="000F59B8"/>
    <w:rsid w:val="000F5D41"/>
    <w:rsid w:val="000F6DF8"/>
    <w:rsid w:val="000F756F"/>
    <w:rsid w:val="001009C1"/>
    <w:rsid w:val="00101136"/>
    <w:rsid w:val="00101AC2"/>
    <w:rsid w:val="001022B7"/>
    <w:rsid w:val="001023C9"/>
    <w:rsid w:val="00110230"/>
    <w:rsid w:val="001135BC"/>
    <w:rsid w:val="001139BA"/>
    <w:rsid w:val="0011416F"/>
    <w:rsid w:val="001159A1"/>
    <w:rsid w:val="00117052"/>
    <w:rsid w:val="00126946"/>
    <w:rsid w:val="00126E6C"/>
    <w:rsid w:val="00127798"/>
    <w:rsid w:val="001301BD"/>
    <w:rsid w:val="001320B0"/>
    <w:rsid w:val="00132AAB"/>
    <w:rsid w:val="00132AF8"/>
    <w:rsid w:val="00134663"/>
    <w:rsid w:val="00134773"/>
    <w:rsid w:val="00135729"/>
    <w:rsid w:val="00135DA1"/>
    <w:rsid w:val="001361C6"/>
    <w:rsid w:val="001361FD"/>
    <w:rsid w:val="0013695E"/>
    <w:rsid w:val="001426FC"/>
    <w:rsid w:val="00143C5F"/>
    <w:rsid w:val="00146DCD"/>
    <w:rsid w:val="00147AFA"/>
    <w:rsid w:val="00150321"/>
    <w:rsid w:val="0015179B"/>
    <w:rsid w:val="00153543"/>
    <w:rsid w:val="0015365A"/>
    <w:rsid w:val="00154B6D"/>
    <w:rsid w:val="00161AC2"/>
    <w:rsid w:val="00162971"/>
    <w:rsid w:val="00162CBB"/>
    <w:rsid w:val="00164F52"/>
    <w:rsid w:val="00165135"/>
    <w:rsid w:val="0016580B"/>
    <w:rsid w:val="00171C00"/>
    <w:rsid w:val="00172962"/>
    <w:rsid w:val="00174F7D"/>
    <w:rsid w:val="00180225"/>
    <w:rsid w:val="0018714D"/>
    <w:rsid w:val="001874D9"/>
    <w:rsid w:val="0019164C"/>
    <w:rsid w:val="00192BDF"/>
    <w:rsid w:val="00196A20"/>
    <w:rsid w:val="001A3667"/>
    <w:rsid w:val="001A3DA7"/>
    <w:rsid w:val="001A635A"/>
    <w:rsid w:val="001A6428"/>
    <w:rsid w:val="001B0773"/>
    <w:rsid w:val="001B4021"/>
    <w:rsid w:val="001B4602"/>
    <w:rsid w:val="001B4AA4"/>
    <w:rsid w:val="001C0DC2"/>
    <w:rsid w:val="001C3DA6"/>
    <w:rsid w:val="001C3FD9"/>
    <w:rsid w:val="001C6002"/>
    <w:rsid w:val="001C6B60"/>
    <w:rsid w:val="001C708E"/>
    <w:rsid w:val="001C7296"/>
    <w:rsid w:val="001D3979"/>
    <w:rsid w:val="001D4135"/>
    <w:rsid w:val="001E0D1F"/>
    <w:rsid w:val="001E1641"/>
    <w:rsid w:val="001E28BF"/>
    <w:rsid w:val="001E34CE"/>
    <w:rsid w:val="001E545C"/>
    <w:rsid w:val="001E6278"/>
    <w:rsid w:val="001E78E2"/>
    <w:rsid w:val="001F0623"/>
    <w:rsid w:val="001F0E4F"/>
    <w:rsid w:val="001F3E31"/>
    <w:rsid w:val="001F3F5B"/>
    <w:rsid w:val="001F42B0"/>
    <w:rsid w:val="001F5F25"/>
    <w:rsid w:val="001F76FF"/>
    <w:rsid w:val="0020094D"/>
    <w:rsid w:val="00200B97"/>
    <w:rsid w:val="00201A33"/>
    <w:rsid w:val="002029C2"/>
    <w:rsid w:val="00203E53"/>
    <w:rsid w:val="00207E31"/>
    <w:rsid w:val="002112C4"/>
    <w:rsid w:val="00212CB7"/>
    <w:rsid w:val="00214AB0"/>
    <w:rsid w:val="00214CD5"/>
    <w:rsid w:val="002151D6"/>
    <w:rsid w:val="0021637A"/>
    <w:rsid w:val="002163C4"/>
    <w:rsid w:val="00217C5E"/>
    <w:rsid w:val="00224033"/>
    <w:rsid w:val="002255B7"/>
    <w:rsid w:val="00225840"/>
    <w:rsid w:val="00230356"/>
    <w:rsid w:val="00230EFE"/>
    <w:rsid w:val="00233671"/>
    <w:rsid w:val="00235532"/>
    <w:rsid w:val="00237161"/>
    <w:rsid w:val="00237A2E"/>
    <w:rsid w:val="00237B3E"/>
    <w:rsid w:val="002408D8"/>
    <w:rsid w:val="00241E65"/>
    <w:rsid w:val="00242D82"/>
    <w:rsid w:val="0024379C"/>
    <w:rsid w:val="002439E7"/>
    <w:rsid w:val="00243E2F"/>
    <w:rsid w:val="00244FAD"/>
    <w:rsid w:val="00246B73"/>
    <w:rsid w:val="00251290"/>
    <w:rsid w:val="00254181"/>
    <w:rsid w:val="00254815"/>
    <w:rsid w:val="0025592E"/>
    <w:rsid w:val="002571BD"/>
    <w:rsid w:val="00257964"/>
    <w:rsid w:val="002609BA"/>
    <w:rsid w:val="002610B2"/>
    <w:rsid w:val="00262FA5"/>
    <w:rsid w:val="00263690"/>
    <w:rsid w:val="00264302"/>
    <w:rsid w:val="00264C02"/>
    <w:rsid w:val="00266011"/>
    <w:rsid w:val="00270912"/>
    <w:rsid w:val="00271E7F"/>
    <w:rsid w:val="00272DA4"/>
    <w:rsid w:val="00273A5D"/>
    <w:rsid w:val="002804AD"/>
    <w:rsid w:val="00284032"/>
    <w:rsid w:val="00285346"/>
    <w:rsid w:val="002861BA"/>
    <w:rsid w:val="00291044"/>
    <w:rsid w:val="002911CC"/>
    <w:rsid w:val="00291E14"/>
    <w:rsid w:val="002959B2"/>
    <w:rsid w:val="002959E8"/>
    <w:rsid w:val="002A153D"/>
    <w:rsid w:val="002A3B49"/>
    <w:rsid w:val="002A4882"/>
    <w:rsid w:val="002A74C9"/>
    <w:rsid w:val="002B0B85"/>
    <w:rsid w:val="002B2A14"/>
    <w:rsid w:val="002B772A"/>
    <w:rsid w:val="002B79BA"/>
    <w:rsid w:val="002C093E"/>
    <w:rsid w:val="002C1EB4"/>
    <w:rsid w:val="002C31B5"/>
    <w:rsid w:val="002C7236"/>
    <w:rsid w:val="002D354D"/>
    <w:rsid w:val="002D4827"/>
    <w:rsid w:val="002D6471"/>
    <w:rsid w:val="002D67BF"/>
    <w:rsid w:val="002D7AFD"/>
    <w:rsid w:val="002E1BC3"/>
    <w:rsid w:val="002E40FF"/>
    <w:rsid w:val="002E450B"/>
    <w:rsid w:val="002F02C2"/>
    <w:rsid w:val="002F059A"/>
    <w:rsid w:val="002F0805"/>
    <w:rsid w:val="00301708"/>
    <w:rsid w:val="0030254C"/>
    <w:rsid w:val="003037DF"/>
    <w:rsid w:val="0030404A"/>
    <w:rsid w:val="003101EA"/>
    <w:rsid w:val="00310A1A"/>
    <w:rsid w:val="00310FA7"/>
    <w:rsid w:val="00316D31"/>
    <w:rsid w:val="00322AA7"/>
    <w:rsid w:val="00325594"/>
    <w:rsid w:val="00327194"/>
    <w:rsid w:val="00330F55"/>
    <w:rsid w:val="0033333D"/>
    <w:rsid w:val="00334B22"/>
    <w:rsid w:val="003400A8"/>
    <w:rsid w:val="00341A7E"/>
    <w:rsid w:val="003427FB"/>
    <w:rsid w:val="0035383F"/>
    <w:rsid w:val="00356AF6"/>
    <w:rsid w:val="00356B69"/>
    <w:rsid w:val="00356E55"/>
    <w:rsid w:val="0036118D"/>
    <w:rsid w:val="00363068"/>
    <w:rsid w:val="00364481"/>
    <w:rsid w:val="0036451C"/>
    <w:rsid w:val="00366E12"/>
    <w:rsid w:val="00370371"/>
    <w:rsid w:val="00370DEF"/>
    <w:rsid w:val="003711F9"/>
    <w:rsid w:val="003715F7"/>
    <w:rsid w:val="003720CE"/>
    <w:rsid w:val="00372C20"/>
    <w:rsid w:val="00372FFC"/>
    <w:rsid w:val="003755ED"/>
    <w:rsid w:val="00380C41"/>
    <w:rsid w:val="00380E2C"/>
    <w:rsid w:val="00380F77"/>
    <w:rsid w:val="00381713"/>
    <w:rsid w:val="0038307C"/>
    <w:rsid w:val="00383608"/>
    <w:rsid w:val="00383F19"/>
    <w:rsid w:val="00384074"/>
    <w:rsid w:val="0038428B"/>
    <w:rsid w:val="00384EAD"/>
    <w:rsid w:val="00384EB2"/>
    <w:rsid w:val="00390EE6"/>
    <w:rsid w:val="0039199B"/>
    <w:rsid w:val="003941C4"/>
    <w:rsid w:val="00394614"/>
    <w:rsid w:val="00395BA1"/>
    <w:rsid w:val="00395C99"/>
    <w:rsid w:val="00397243"/>
    <w:rsid w:val="00397F1D"/>
    <w:rsid w:val="003A0789"/>
    <w:rsid w:val="003A3519"/>
    <w:rsid w:val="003A3C07"/>
    <w:rsid w:val="003A3D04"/>
    <w:rsid w:val="003A6FA6"/>
    <w:rsid w:val="003B1449"/>
    <w:rsid w:val="003B174E"/>
    <w:rsid w:val="003B3B88"/>
    <w:rsid w:val="003B7ED0"/>
    <w:rsid w:val="003C066B"/>
    <w:rsid w:val="003C423C"/>
    <w:rsid w:val="003C4506"/>
    <w:rsid w:val="003C52C9"/>
    <w:rsid w:val="003C5840"/>
    <w:rsid w:val="003D0DB6"/>
    <w:rsid w:val="003D4ACA"/>
    <w:rsid w:val="003D6019"/>
    <w:rsid w:val="003D6724"/>
    <w:rsid w:val="003E4678"/>
    <w:rsid w:val="003E46E7"/>
    <w:rsid w:val="003E5B93"/>
    <w:rsid w:val="003F1809"/>
    <w:rsid w:val="003F26B3"/>
    <w:rsid w:val="00400333"/>
    <w:rsid w:val="00400D37"/>
    <w:rsid w:val="004046B8"/>
    <w:rsid w:val="00405C03"/>
    <w:rsid w:val="004072D1"/>
    <w:rsid w:val="00410327"/>
    <w:rsid w:val="00411523"/>
    <w:rsid w:val="004158C9"/>
    <w:rsid w:val="004169EA"/>
    <w:rsid w:val="00417220"/>
    <w:rsid w:val="00417733"/>
    <w:rsid w:val="004221A9"/>
    <w:rsid w:val="00423BB3"/>
    <w:rsid w:val="00424744"/>
    <w:rsid w:val="004252FD"/>
    <w:rsid w:val="0042797E"/>
    <w:rsid w:val="004323C1"/>
    <w:rsid w:val="004330AA"/>
    <w:rsid w:val="0043337B"/>
    <w:rsid w:val="004336F4"/>
    <w:rsid w:val="00436356"/>
    <w:rsid w:val="00440495"/>
    <w:rsid w:val="0044393C"/>
    <w:rsid w:val="004449DF"/>
    <w:rsid w:val="004462BB"/>
    <w:rsid w:val="00447CBB"/>
    <w:rsid w:val="004527EA"/>
    <w:rsid w:val="00452B8A"/>
    <w:rsid w:val="00453AC8"/>
    <w:rsid w:val="004570F0"/>
    <w:rsid w:val="00462B38"/>
    <w:rsid w:val="00464CB0"/>
    <w:rsid w:val="00464E9B"/>
    <w:rsid w:val="00464FE9"/>
    <w:rsid w:val="004663A0"/>
    <w:rsid w:val="00466B03"/>
    <w:rsid w:val="00472159"/>
    <w:rsid w:val="004727A1"/>
    <w:rsid w:val="004765CF"/>
    <w:rsid w:val="00480594"/>
    <w:rsid w:val="00480F2A"/>
    <w:rsid w:val="00484C53"/>
    <w:rsid w:val="00485508"/>
    <w:rsid w:val="00487C7D"/>
    <w:rsid w:val="004920F4"/>
    <w:rsid w:val="00492158"/>
    <w:rsid w:val="00492611"/>
    <w:rsid w:val="00495A19"/>
    <w:rsid w:val="00496A41"/>
    <w:rsid w:val="004A0561"/>
    <w:rsid w:val="004A2BDB"/>
    <w:rsid w:val="004A2FFB"/>
    <w:rsid w:val="004A315B"/>
    <w:rsid w:val="004A41BF"/>
    <w:rsid w:val="004A7413"/>
    <w:rsid w:val="004B13A1"/>
    <w:rsid w:val="004B1B48"/>
    <w:rsid w:val="004B1CAE"/>
    <w:rsid w:val="004B1EDF"/>
    <w:rsid w:val="004B726B"/>
    <w:rsid w:val="004C146F"/>
    <w:rsid w:val="004C35BC"/>
    <w:rsid w:val="004C3A32"/>
    <w:rsid w:val="004C51EF"/>
    <w:rsid w:val="004C5598"/>
    <w:rsid w:val="004C6B55"/>
    <w:rsid w:val="004C7099"/>
    <w:rsid w:val="004C76E2"/>
    <w:rsid w:val="004C7CC0"/>
    <w:rsid w:val="004D1C19"/>
    <w:rsid w:val="004D28B3"/>
    <w:rsid w:val="004D2E53"/>
    <w:rsid w:val="004E324C"/>
    <w:rsid w:val="004E3737"/>
    <w:rsid w:val="004E4AC1"/>
    <w:rsid w:val="004E5189"/>
    <w:rsid w:val="004E6E89"/>
    <w:rsid w:val="004E7680"/>
    <w:rsid w:val="004E7816"/>
    <w:rsid w:val="00500045"/>
    <w:rsid w:val="00501BA4"/>
    <w:rsid w:val="00504418"/>
    <w:rsid w:val="00505117"/>
    <w:rsid w:val="00507863"/>
    <w:rsid w:val="00507C84"/>
    <w:rsid w:val="005100FF"/>
    <w:rsid w:val="00511363"/>
    <w:rsid w:val="00516323"/>
    <w:rsid w:val="0051749E"/>
    <w:rsid w:val="00520477"/>
    <w:rsid w:val="00522130"/>
    <w:rsid w:val="00523276"/>
    <w:rsid w:val="00523658"/>
    <w:rsid w:val="00526DC1"/>
    <w:rsid w:val="005276A2"/>
    <w:rsid w:val="00527E22"/>
    <w:rsid w:val="00527E68"/>
    <w:rsid w:val="00527E8B"/>
    <w:rsid w:val="005302B7"/>
    <w:rsid w:val="00530467"/>
    <w:rsid w:val="00530C0E"/>
    <w:rsid w:val="00531C35"/>
    <w:rsid w:val="00532544"/>
    <w:rsid w:val="0053340B"/>
    <w:rsid w:val="0053618B"/>
    <w:rsid w:val="005377CA"/>
    <w:rsid w:val="0054157C"/>
    <w:rsid w:val="005431B0"/>
    <w:rsid w:val="005437C3"/>
    <w:rsid w:val="0054483D"/>
    <w:rsid w:val="00545133"/>
    <w:rsid w:val="00545283"/>
    <w:rsid w:val="00545631"/>
    <w:rsid w:val="005504D4"/>
    <w:rsid w:val="0055115B"/>
    <w:rsid w:val="0055154F"/>
    <w:rsid w:val="005524CB"/>
    <w:rsid w:val="00553758"/>
    <w:rsid w:val="00553BF9"/>
    <w:rsid w:val="00556312"/>
    <w:rsid w:val="00557E35"/>
    <w:rsid w:val="0056118D"/>
    <w:rsid w:val="00566E21"/>
    <w:rsid w:val="005672B1"/>
    <w:rsid w:val="00571C42"/>
    <w:rsid w:val="00573F8E"/>
    <w:rsid w:val="00574311"/>
    <w:rsid w:val="0057746A"/>
    <w:rsid w:val="00577FA7"/>
    <w:rsid w:val="005820D2"/>
    <w:rsid w:val="00583C2C"/>
    <w:rsid w:val="00583C55"/>
    <w:rsid w:val="00593457"/>
    <w:rsid w:val="005949B9"/>
    <w:rsid w:val="005A32A5"/>
    <w:rsid w:val="005A421D"/>
    <w:rsid w:val="005A485A"/>
    <w:rsid w:val="005A5928"/>
    <w:rsid w:val="005B0699"/>
    <w:rsid w:val="005B0B79"/>
    <w:rsid w:val="005B1D16"/>
    <w:rsid w:val="005B2C2B"/>
    <w:rsid w:val="005B61DD"/>
    <w:rsid w:val="005C246C"/>
    <w:rsid w:val="005C3015"/>
    <w:rsid w:val="005C56CE"/>
    <w:rsid w:val="005C602E"/>
    <w:rsid w:val="005D0AE4"/>
    <w:rsid w:val="005D155C"/>
    <w:rsid w:val="005D2295"/>
    <w:rsid w:val="005D22A2"/>
    <w:rsid w:val="005D294E"/>
    <w:rsid w:val="005D2B40"/>
    <w:rsid w:val="005D5667"/>
    <w:rsid w:val="005D5EF8"/>
    <w:rsid w:val="005D7181"/>
    <w:rsid w:val="005E3DE3"/>
    <w:rsid w:val="005E6AAA"/>
    <w:rsid w:val="005F1611"/>
    <w:rsid w:val="005F1F2A"/>
    <w:rsid w:val="005F30EC"/>
    <w:rsid w:val="005F4EC4"/>
    <w:rsid w:val="005F5163"/>
    <w:rsid w:val="005F66D2"/>
    <w:rsid w:val="005F6A2B"/>
    <w:rsid w:val="0060151B"/>
    <w:rsid w:val="00601D43"/>
    <w:rsid w:val="00605BE9"/>
    <w:rsid w:val="00607413"/>
    <w:rsid w:val="006107DA"/>
    <w:rsid w:val="006112BE"/>
    <w:rsid w:val="00611419"/>
    <w:rsid w:val="006118EA"/>
    <w:rsid w:val="00615BE2"/>
    <w:rsid w:val="006220F5"/>
    <w:rsid w:val="006223A6"/>
    <w:rsid w:val="006248F0"/>
    <w:rsid w:val="00626BFF"/>
    <w:rsid w:val="00627B05"/>
    <w:rsid w:val="006304C2"/>
    <w:rsid w:val="006311E8"/>
    <w:rsid w:val="006319E0"/>
    <w:rsid w:val="006330C7"/>
    <w:rsid w:val="006368EF"/>
    <w:rsid w:val="0063772A"/>
    <w:rsid w:val="006420E0"/>
    <w:rsid w:val="00642C11"/>
    <w:rsid w:val="00644A5B"/>
    <w:rsid w:val="00655208"/>
    <w:rsid w:val="0065644F"/>
    <w:rsid w:val="00657ECF"/>
    <w:rsid w:val="006622E4"/>
    <w:rsid w:val="00664298"/>
    <w:rsid w:val="00664DEC"/>
    <w:rsid w:val="00666DCC"/>
    <w:rsid w:val="006704ED"/>
    <w:rsid w:val="006721E1"/>
    <w:rsid w:val="00674C2A"/>
    <w:rsid w:val="00674D6A"/>
    <w:rsid w:val="006832DF"/>
    <w:rsid w:val="00683515"/>
    <w:rsid w:val="00684049"/>
    <w:rsid w:val="0068420F"/>
    <w:rsid w:val="00686B10"/>
    <w:rsid w:val="006929FD"/>
    <w:rsid w:val="006956F2"/>
    <w:rsid w:val="0069701D"/>
    <w:rsid w:val="00697C90"/>
    <w:rsid w:val="006A1CFB"/>
    <w:rsid w:val="006A40D7"/>
    <w:rsid w:val="006A61BA"/>
    <w:rsid w:val="006B0AB9"/>
    <w:rsid w:val="006B0EC9"/>
    <w:rsid w:val="006B338C"/>
    <w:rsid w:val="006B476E"/>
    <w:rsid w:val="006B4B43"/>
    <w:rsid w:val="006C1F71"/>
    <w:rsid w:val="006C470F"/>
    <w:rsid w:val="006C5A99"/>
    <w:rsid w:val="006C74E1"/>
    <w:rsid w:val="006C7934"/>
    <w:rsid w:val="006D2C05"/>
    <w:rsid w:val="006D3238"/>
    <w:rsid w:val="006D3591"/>
    <w:rsid w:val="006D48D7"/>
    <w:rsid w:val="006D54F0"/>
    <w:rsid w:val="006D67A2"/>
    <w:rsid w:val="006E1B44"/>
    <w:rsid w:val="006E23A7"/>
    <w:rsid w:val="006E2EB1"/>
    <w:rsid w:val="006E4159"/>
    <w:rsid w:val="006E419A"/>
    <w:rsid w:val="006F07ED"/>
    <w:rsid w:val="006F27AD"/>
    <w:rsid w:val="006F5779"/>
    <w:rsid w:val="006F6C94"/>
    <w:rsid w:val="0070310E"/>
    <w:rsid w:val="007042B5"/>
    <w:rsid w:val="007065FF"/>
    <w:rsid w:val="00710308"/>
    <w:rsid w:val="007117B7"/>
    <w:rsid w:val="00711D61"/>
    <w:rsid w:val="0071275F"/>
    <w:rsid w:val="00713D1D"/>
    <w:rsid w:val="00714DF4"/>
    <w:rsid w:val="007156EC"/>
    <w:rsid w:val="007161CB"/>
    <w:rsid w:val="007162F9"/>
    <w:rsid w:val="00716647"/>
    <w:rsid w:val="00717329"/>
    <w:rsid w:val="0071733C"/>
    <w:rsid w:val="00717868"/>
    <w:rsid w:val="007200AA"/>
    <w:rsid w:val="0072216F"/>
    <w:rsid w:val="00722FB5"/>
    <w:rsid w:val="007241CE"/>
    <w:rsid w:val="007268BE"/>
    <w:rsid w:val="0073294C"/>
    <w:rsid w:val="007361BA"/>
    <w:rsid w:val="00736AD3"/>
    <w:rsid w:val="00741263"/>
    <w:rsid w:val="0074148A"/>
    <w:rsid w:val="00741B1A"/>
    <w:rsid w:val="007451DB"/>
    <w:rsid w:val="00745E23"/>
    <w:rsid w:val="00747840"/>
    <w:rsid w:val="00752547"/>
    <w:rsid w:val="0075497F"/>
    <w:rsid w:val="007557E1"/>
    <w:rsid w:val="0075599F"/>
    <w:rsid w:val="00757741"/>
    <w:rsid w:val="00757795"/>
    <w:rsid w:val="00760B0D"/>
    <w:rsid w:val="00760EC9"/>
    <w:rsid w:val="00761932"/>
    <w:rsid w:val="00762987"/>
    <w:rsid w:val="00763B8A"/>
    <w:rsid w:val="00763D15"/>
    <w:rsid w:val="0076618D"/>
    <w:rsid w:val="007662C8"/>
    <w:rsid w:val="007701FE"/>
    <w:rsid w:val="0077032D"/>
    <w:rsid w:val="00770632"/>
    <w:rsid w:val="00770F60"/>
    <w:rsid w:val="00773E94"/>
    <w:rsid w:val="00777C24"/>
    <w:rsid w:val="00780480"/>
    <w:rsid w:val="00781B90"/>
    <w:rsid w:val="00785191"/>
    <w:rsid w:val="007856F0"/>
    <w:rsid w:val="0078707E"/>
    <w:rsid w:val="00787148"/>
    <w:rsid w:val="007911A9"/>
    <w:rsid w:val="00791712"/>
    <w:rsid w:val="00791918"/>
    <w:rsid w:val="00792886"/>
    <w:rsid w:val="00795CFB"/>
    <w:rsid w:val="007A097F"/>
    <w:rsid w:val="007A1FE8"/>
    <w:rsid w:val="007A242F"/>
    <w:rsid w:val="007A2DFF"/>
    <w:rsid w:val="007B1E96"/>
    <w:rsid w:val="007B3215"/>
    <w:rsid w:val="007B742F"/>
    <w:rsid w:val="007B76E9"/>
    <w:rsid w:val="007B784F"/>
    <w:rsid w:val="007C3C6B"/>
    <w:rsid w:val="007C5526"/>
    <w:rsid w:val="007C5678"/>
    <w:rsid w:val="007C5F9F"/>
    <w:rsid w:val="007C6E69"/>
    <w:rsid w:val="007C7E77"/>
    <w:rsid w:val="007D084E"/>
    <w:rsid w:val="007D39E2"/>
    <w:rsid w:val="007D41A4"/>
    <w:rsid w:val="007D5364"/>
    <w:rsid w:val="007D74E7"/>
    <w:rsid w:val="007E03D2"/>
    <w:rsid w:val="007E336E"/>
    <w:rsid w:val="007E3A24"/>
    <w:rsid w:val="007E4417"/>
    <w:rsid w:val="007E4D63"/>
    <w:rsid w:val="007F0406"/>
    <w:rsid w:val="007F06EE"/>
    <w:rsid w:val="007F1D8B"/>
    <w:rsid w:val="007F753C"/>
    <w:rsid w:val="008007FD"/>
    <w:rsid w:val="00800F6B"/>
    <w:rsid w:val="008018F8"/>
    <w:rsid w:val="008035A0"/>
    <w:rsid w:val="0080385F"/>
    <w:rsid w:val="00804D2D"/>
    <w:rsid w:val="00805923"/>
    <w:rsid w:val="00805C04"/>
    <w:rsid w:val="00805C88"/>
    <w:rsid w:val="008065C7"/>
    <w:rsid w:val="00810E61"/>
    <w:rsid w:val="008119AC"/>
    <w:rsid w:val="0081463A"/>
    <w:rsid w:val="008146FC"/>
    <w:rsid w:val="008205A5"/>
    <w:rsid w:val="0082085A"/>
    <w:rsid w:val="0082125C"/>
    <w:rsid w:val="008214DD"/>
    <w:rsid w:val="00821B2A"/>
    <w:rsid w:val="008315A5"/>
    <w:rsid w:val="00833107"/>
    <w:rsid w:val="00834C97"/>
    <w:rsid w:val="00835452"/>
    <w:rsid w:val="00835C40"/>
    <w:rsid w:val="0083631B"/>
    <w:rsid w:val="00836D9D"/>
    <w:rsid w:val="00852381"/>
    <w:rsid w:val="008540FD"/>
    <w:rsid w:val="008542EB"/>
    <w:rsid w:val="00856F0B"/>
    <w:rsid w:val="00857C73"/>
    <w:rsid w:val="00860943"/>
    <w:rsid w:val="00865BA1"/>
    <w:rsid w:val="008705D7"/>
    <w:rsid w:val="008745F1"/>
    <w:rsid w:val="0087620C"/>
    <w:rsid w:val="00876FE8"/>
    <w:rsid w:val="00877A6F"/>
    <w:rsid w:val="00877BA1"/>
    <w:rsid w:val="00882D79"/>
    <w:rsid w:val="00895077"/>
    <w:rsid w:val="0089727D"/>
    <w:rsid w:val="008A5FD0"/>
    <w:rsid w:val="008A63B8"/>
    <w:rsid w:val="008B07A6"/>
    <w:rsid w:val="008B07FB"/>
    <w:rsid w:val="008B140A"/>
    <w:rsid w:val="008B6FAF"/>
    <w:rsid w:val="008B7574"/>
    <w:rsid w:val="008C17C1"/>
    <w:rsid w:val="008C3E70"/>
    <w:rsid w:val="008D0A27"/>
    <w:rsid w:val="008D168F"/>
    <w:rsid w:val="008D1CFF"/>
    <w:rsid w:val="008D1D82"/>
    <w:rsid w:val="008D21F0"/>
    <w:rsid w:val="008D271C"/>
    <w:rsid w:val="008D4505"/>
    <w:rsid w:val="008E550F"/>
    <w:rsid w:val="008E79DC"/>
    <w:rsid w:val="008F365C"/>
    <w:rsid w:val="008F50FA"/>
    <w:rsid w:val="008F6F11"/>
    <w:rsid w:val="008F7545"/>
    <w:rsid w:val="009008F8"/>
    <w:rsid w:val="00901107"/>
    <w:rsid w:val="00901157"/>
    <w:rsid w:val="0090690C"/>
    <w:rsid w:val="00907DF3"/>
    <w:rsid w:val="00910F0B"/>
    <w:rsid w:val="00914F60"/>
    <w:rsid w:val="00917933"/>
    <w:rsid w:val="0092533F"/>
    <w:rsid w:val="00925458"/>
    <w:rsid w:val="00927216"/>
    <w:rsid w:val="00927347"/>
    <w:rsid w:val="00930900"/>
    <w:rsid w:val="00931913"/>
    <w:rsid w:val="00932B40"/>
    <w:rsid w:val="00934749"/>
    <w:rsid w:val="00934F2E"/>
    <w:rsid w:val="00935160"/>
    <w:rsid w:val="00935E09"/>
    <w:rsid w:val="009376B6"/>
    <w:rsid w:val="00941863"/>
    <w:rsid w:val="009418D4"/>
    <w:rsid w:val="0094236C"/>
    <w:rsid w:val="00944105"/>
    <w:rsid w:val="00944594"/>
    <w:rsid w:val="00945080"/>
    <w:rsid w:val="00945E84"/>
    <w:rsid w:val="0094632C"/>
    <w:rsid w:val="00950609"/>
    <w:rsid w:val="009513E8"/>
    <w:rsid w:val="00952490"/>
    <w:rsid w:val="00953257"/>
    <w:rsid w:val="0095333E"/>
    <w:rsid w:val="00953A43"/>
    <w:rsid w:val="0095638C"/>
    <w:rsid w:val="00961A1E"/>
    <w:rsid w:val="00962A52"/>
    <w:rsid w:val="00962B60"/>
    <w:rsid w:val="00962B97"/>
    <w:rsid w:val="00965908"/>
    <w:rsid w:val="00970570"/>
    <w:rsid w:val="00970834"/>
    <w:rsid w:val="009717B3"/>
    <w:rsid w:val="0097196B"/>
    <w:rsid w:val="009732A2"/>
    <w:rsid w:val="00974910"/>
    <w:rsid w:val="009765AF"/>
    <w:rsid w:val="009767CC"/>
    <w:rsid w:val="00980F38"/>
    <w:rsid w:val="00982FD9"/>
    <w:rsid w:val="00983697"/>
    <w:rsid w:val="00986793"/>
    <w:rsid w:val="00986E78"/>
    <w:rsid w:val="00991CB6"/>
    <w:rsid w:val="00991D96"/>
    <w:rsid w:val="00993CA0"/>
    <w:rsid w:val="00996F51"/>
    <w:rsid w:val="00997DB2"/>
    <w:rsid w:val="009A14F8"/>
    <w:rsid w:val="009A29B4"/>
    <w:rsid w:val="009A3927"/>
    <w:rsid w:val="009A48AB"/>
    <w:rsid w:val="009B0732"/>
    <w:rsid w:val="009B11C3"/>
    <w:rsid w:val="009B1EB8"/>
    <w:rsid w:val="009B315E"/>
    <w:rsid w:val="009B6F85"/>
    <w:rsid w:val="009B7452"/>
    <w:rsid w:val="009B7BF3"/>
    <w:rsid w:val="009C1CEC"/>
    <w:rsid w:val="009C4009"/>
    <w:rsid w:val="009C4B6C"/>
    <w:rsid w:val="009C57E4"/>
    <w:rsid w:val="009C648F"/>
    <w:rsid w:val="009C7644"/>
    <w:rsid w:val="009C7ACE"/>
    <w:rsid w:val="009D1592"/>
    <w:rsid w:val="009D2288"/>
    <w:rsid w:val="009D3E03"/>
    <w:rsid w:val="009D412D"/>
    <w:rsid w:val="009D48C2"/>
    <w:rsid w:val="009D5889"/>
    <w:rsid w:val="009D6603"/>
    <w:rsid w:val="009D67F5"/>
    <w:rsid w:val="009E1295"/>
    <w:rsid w:val="009E20CE"/>
    <w:rsid w:val="009E2808"/>
    <w:rsid w:val="009E40F2"/>
    <w:rsid w:val="009E4A03"/>
    <w:rsid w:val="009E7B9A"/>
    <w:rsid w:val="009F394C"/>
    <w:rsid w:val="009F39CF"/>
    <w:rsid w:val="009F3ECA"/>
    <w:rsid w:val="009F4B63"/>
    <w:rsid w:val="009F6470"/>
    <w:rsid w:val="009F66D6"/>
    <w:rsid w:val="009F6CF1"/>
    <w:rsid w:val="00A020A3"/>
    <w:rsid w:val="00A02ADE"/>
    <w:rsid w:val="00A03014"/>
    <w:rsid w:val="00A04426"/>
    <w:rsid w:val="00A044EB"/>
    <w:rsid w:val="00A05DB4"/>
    <w:rsid w:val="00A06070"/>
    <w:rsid w:val="00A06C2B"/>
    <w:rsid w:val="00A11641"/>
    <w:rsid w:val="00A1273A"/>
    <w:rsid w:val="00A12D93"/>
    <w:rsid w:val="00A15C50"/>
    <w:rsid w:val="00A2037E"/>
    <w:rsid w:val="00A2114F"/>
    <w:rsid w:val="00A24F93"/>
    <w:rsid w:val="00A2784D"/>
    <w:rsid w:val="00A30A73"/>
    <w:rsid w:val="00A34004"/>
    <w:rsid w:val="00A3613E"/>
    <w:rsid w:val="00A361D2"/>
    <w:rsid w:val="00A36849"/>
    <w:rsid w:val="00A36A04"/>
    <w:rsid w:val="00A37E54"/>
    <w:rsid w:val="00A40D5B"/>
    <w:rsid w:val="00A4185B"/>
    <w:rsid w:val="00A4259D"/>
    <w:rsid w:val="00A43015"/>
    <w:rsid w:val="00A430DA"/>
    <w:rsid w:val="00A445BF"/>
    <w:rsid w:val="00A44F35"/>
    <w:rsid w:val="00A460A4"/>
    <w:rsid w:val="00A46207"/>
    <w:rsid w:val="00A46ECF"/>
    <w:rsid w:val="00A505DE"/>
    <w:rsid w:val="00A52CA8"/>
    <w:rsid w:val="00A54BEA"/>
    <w:rsid w:val="00A56878"/>
    <w:rsid w:val="00A63D1F"/>
    <w:rsid w:val="00A650BF"/>
    <w:rsid w:val="00A65B63"/>
    <w:rsid w:val="00A660A0"/>
    <w:rsid w:val="00A704C2"/>
    <w:rsid w:val="00A72973"/>
    <w:rsid w:val="00A732D6"/>
    <w:rsid w:val="00A74A6E"/>
    <w:rsid w:val="00A777B8"/>
    <w:rsid w:val="00A808AC"/>
    <w:rsid w:val="00A80CB7"/>
    <w:rsid w:val="00A80F2B"/>
    <w:rsid w:val="00A8205B"/>
    <w:rsid w:val="00A83746"/>
    <w:rsid w:val="00A85094"/>
    <w:rsid w:val="00A85E17"/>
    <w:rsid w:val="00A87DAB"/>
    <w:rsid w:val="00A93E75"/>
    <w:rsid w:val="00A95586"/>
    <w:rsid w:val="00A95850"/>
    <w:rsid w:val="00A964E0"/>
    <w:rsid w:val="00AA5408"/>
    <w:rsid w:val="00AA5C57"/>
    <w:rsid w:val="00AA723D"/>
    <w:rsid w:val="00AB2A52"/>
    <w:rsid w:val="00AB63A7"/>
    <w:rsid w:val="00AB7167"/>
    <w:rsid w:val="00AC05F5"/>
    <w:rsid w:val="00AC1CFB"/>
    <w:rsid w:val="00AC346F"/>
    <w:rsid w:val="00AC3729"/>
    <w:rsid w:val="00AC6BDE"/>
    <w:rsid w:val="00AD195B"/>
    <w:rsid w:val="00AD30BE"/>
    <w:rsid w:val="00AD6BAF"/>
    <w:rsid w:val="00AE019C"/>
    <w:rsid w:val="00AE3110"/>
    <w:rsid w:val="00AE4B5D"/>
    <w:rsid w:val="00AE5586"/>
    <w:rsid w:val="00AF0802"/>
    <w:rsid w:val="00AF1BD2"/>
    <w:rsid w:val="00AF3779"/>
    <w:rsid w:val="00B01478"/>
    <w:rsid w:val="00B01DD6"/>
    <w:rsid w:val="00B02A8E"/>
    <w:rsid w:val="00B058F4"/>
    <w:rsid w:val="00B06B0A"/>
    <w:rsid w:val="00B1097A"/>
    <w:rsid w:val="00B110A7"/>
    <w:rsid w:val="00B14B97"/>
    <w:rsid w:val="00B14F2B"/>
    <w:rsid w:val="00B17EE7"/>
    <w:rsid w:val="00B20633"/>
    <w:rsid w:val="00B24165"/>
    <w:rsid w:val="00B255C0"/>
    <w:rsid w:val="00B27EC0"/>
    <w:rsid w:val="00B30C11"/>
    <w:rsid w:val="00B31500"/>
    <w:rsid w:val="00B31C45"/>
    <w:rsid w:val="00B31F7C"/>
    <w:rsid w:val="00B35A99"/>
    <w:rsid w:val="00B35E54"/>
    <w:rsid w:val="00B4011F"/>
    <w:rsid w:val="00B4170E"/>
    <w:rsid w:val="00B4241F"/>
    <w:rsid w:val="00B42A0F"/>
    <w:rsid w:val="00B47824"/>
    <w:rsid w:val="00B605DD"/>
    <w:rsid w:val="00B6148F"/>
    <w:rsid w:val="00B66B19"/>
    <w:rsid w:val="00B6760E"/>
    <w:rsid w:val="00B679DE"/>
    <w:rsid w:val="00B7007E"/>
    <w:rsid w:val="00B71517"/>
    <w:rsid w:val="00B7199C"/>
    <w:rsid w:val="00B76858"/>
    <w:rsid w:val="00B77521"/>
    <w:rsid w:val="00B81BF2"/>
    <w:rsid w:val="00B864CE"/>
    <w:rsid w:val="00B870C6"/>
    <w:rsid w:val="00B87B6A"/>
    <w:rsid w:val="00B87EF7"/>
    <w:rsid w:val="00B90957"/>
    <w:rsid w:val="00B91511"/>
    <w:rsid w:val="00B9271B"/>
    <w:rsid w:val="00B95C53"/>
    <w:rsid w:val="00B96311"/>
    <w:rsid w:val="00B972C0"/>
    <w:rsid w:val="00B9752E"/>
    <w:rsid w:val="00BA024D"/>
    <w:rsid w:val="00BA1A9E"/>
    <w:rsid w:val="00BA39C3"/>
    <w:rsid w:val="00BA3D9B"/>
    <w:rsid w:val="00BA55EF"/>
    <w:rsid w:val="00BA5F39"/>
    <w:rsid w:val="00BA6DF1"/>
    <w:rsid w:val="00BA7677"/>
    <w:rsid w:val="00BB0535"/>
    <w:rsid w:val="00BB0CFE"/>
    <w:rsid w:val="00BB1C4A"/>
    <w:rsid w:val="00BB34B5"/>
    <w:rsid w:val="00BB4505"/>
    <w:rsid w:val="00BB59FD"/>
    <w:rsid w:val="00BB6D03"/>
    <w:rsid w:val="00BB6EC5"/>
    <w:rsid w:val="00BC03EA"/>
    <w:rsid w:val="00BC07D5"/>
    <w:rsid w:val="00BC09D1"/>
    <w:rsid w:val="00BC20C3"/>
    <w:rsid w:val="00BC2807"/>
    <w:rsid w:val="00BC3E8F"/>
    <w:rsid w:val="00BC4BA3"/>
    <w:rsid w:val="00BC4FE4"/>
    <w:rsid w:val="00BC6AAA"/>
    <w:rsid w:val="00BC7375"/>
    <w:rsid w:val="00BC7521"/>
    <w:rsid w:val="00BD1E66"/>
    <w:rsid w:val="00BD4DC5"/>
    <w:rsid w:val="00BD71B6"/>
    <w:rsid w:val="00BE231E"/>
    <w:rsid w:val="00BE6D1E"/>
    <w:rsid w:val="00BE7A41"/>
    <w:rsid w:val="00BF0D44"/>
    <w:rsid w:val="00BF11CD"/>
    <w:rsid w:val="00BF142D"/>
    <w:rsid w:val="00BF173B"/>
    <w:rsid w:val="00BF375A"/>
    <w:rsid w:val="00BF4DAA"/>
    <w:rsid w:val="00BF52CD"/>
    <w:rsid w:val="00BF7258"/>
    <w:rsid w:val="00BF7924"/>
    <w:rsid w:val="00C017BD"/>
    <w:rsid w:val="00C06555"/>
    <w:rsid w:val="00C07347"/>
    <w:rsid w:val="00C13DC7"/>
    <w:rsid w:val="00C14A0A"/>
    <w:rsid w:val="00C14BB8"/>
    <w:rsid w:val="00C14D17"/>
    <w:rsid w:val="00C16238"/>
    <w:rsid w:val="00C22AC7"/>
    <w:rsid w:val="00C23B65"/>
    <w:rsid w:val="00C24D50"/>
    <w:rsid w:val="00C25D82"/>
    <w:rsid w:val="00C260DB"/>
    <w:rsid w:val="00C26739"/>
    <w:rsid w:val="00C303F5"/>
    <w:rsid w:val="00C31627"/>
    <w:rsid w:val="00C324FA"/>
    <w:rsid w:val="00C33B37"/>
    <w:rsid w:val="00C343AF"/>
    <w:rsid w:val="00C347CC"/>
    <w:rsid w:val="00C425B5"/>
    <w:rsid w:val="00C437CB"/>
    <w:rsid w:val="00C471D7"/>
    <w:rsid w:val="00C477DD"/>
    <w:rsid w:val="00C502A4"/>
    <w:rsid w:val="00C51FE3"/>
    <w:rsid w:val="00C52191"/>
    <w:rsid w:val="00C52C38"/>
    <w:rsid w:val="00C5401B"/>
    <w:rsid w:val="00C551AC"/>
    <w:rsid w:val="00C570E6"/>
    <w:rsid w:val="00C574EA"/>
    <w:rsid w:val="00C607C8"/>
    <w:rsid w:val="00C6250F"/>
    <w:rsid w:val="00C6253E"/>
    <w:rsid w:val="00C63ED8"/>
    <w:rsid w:val="00C6560B"/>
    <w:rsid w:val="00C658FE"/>
    <w:rsid w:val="00C71119"/>
    <w:rsid w:val="00C724C6"/>
    <w:rsid w:val="00C73FE0"/>
    <w:rsid w:val="00C74720"/>
    <w:rsid w:val="00C74DA9"/>
    <w:rsid w:val="00C85382"/>
    <w:rsid w:val="00C85944"/>
    <w:rsid w:val="00C85A79"/>
    <w:rsid w:val="00C8632C"/>
    <w:rsid w:val="00C86B37"/>
    <w:rsid w:val="00C875A6"/>
    <w:rsid w:val="00C937AC"/>
    <w:rsid w:val="00C94291"/>
    <w:rsid w:val="00CA2CEC"/>
    <w:rsid w:val="00CA73CF"/>
    <w:rsid w:val="00CA73D4"/>
    <w:rsid w:val="00CB0860"/>
    <w:rsid w:val="00CB62DC"/>
    <w:rsid w:val="00CC0E76"/>
    <w:rsid w:val="00CC3A5E"/>
    <w:rsid w:val="00CC54C3"/>
    <w:rsid w:val="00CD04B0"/>
    <w:rsid w:val="00CD1093"/>
    <w:rsid w:val="00CD19D1"/>
    <w:rsid w:val="00CD217C"/>
    <w:rsid w:val="00CD3CA0"/>
    <w:rsid w:val="00CD49DF"/>
    <w:rsid w:val="00CD4B99"/>
    <w:rsid w:val="00CD7D21"/>
    <w:rsid w:val="00CD7DF0"/>
    <w:rsid w:val="00CE0389"/>
    <w:rsid w:val="00CE1202"/>
    <w:rsid w:val="00CE362A"/>
    <w:rsid w:val="00CE4B16"/>
    <w:rsid w:val="00CE521D"/>
    <w:rsid w:val="00CE7133"/>
    <w:rsid w:val="00CE7648"/>
    <w:rsid w:val="00CF031B"/>
    <w:rsid w:val="00CF2E58"/>
    <w:rsid w:val="00CF2ED7"/>
    <w:rsid w:val="00CF4B1D"/>
    <w:rsid w:val="00CF53C6"/>
    <w:rsid w:val="00CF6416"/>
    <w:rsid w:val="00D008D8"/>
    <w:rsid w:val="00D01CE4"/>
    <w:rsid w:val="00D01FE1"/>
    <w:rsid w:val="00D0457F"/>
    <w:rsid w:val="00D04952"/>
    <w:rsid w:val="00D05D9F"/>
    <w:rsid w:val="00D05FC3"/>
    <w:rsid w:val="00D060AF"/>
    <w:rsid w:val="00D06E10"/>
    <w:rsid w:val="00D076C6"/>
    <w:rsid w:val="00D101D0"/>
    <w:rsid w:val="00D11C75"/>
    <w:rsid w:val="00D131EF"/>
    <w:rsid w:val="00D20FC0"/>
    <w:rsid w:val="00D228E9"/>
    <w:rsid w:val="00D23ED3"/>
    <w:rsid w:val="00D240C9"/>
    <w:rsid w:val="00D25636"/>
    <w:rsid w:val="00D26379"/>
    <w:rsid w:val="00D276BE"/>
    <w:rsid w:val="00D279CA"/>
    <w:rsid w:val="00D310AE"/>
    <w:rsid w:val="00D33327"/>
    <w:rsid w:val="00D344AA"/>
    <w:rsid w:val="00D36EDF"/>
    <w:rsid w:val="00D40A53"/>
    <w:rsid w:val="00D439C3"/>
    <w:rsid w:val="00D44AE7"/>
    <w:rsid w:val="00D46465"/>
    <w:rsid w:val="00D47FD7"/>
    <w:rsid w:val="00D50B09"/>
    <w:rsid w:val="00D537CC"/>
    <w:rsid w:val="00D602AA"/>
    <w:rsid w:val="00D603EA"/>
    <w:rsid w:val="00D607AF"/>
    <w:rsid w:val="00D62FB4"/>
    <w:rsid w:val="00D662CE"/>
    <w:rsid w:val="00D714E8"/>
    <w:rsid w:val="00D72293"/>
    <w:rsid w:val="00D7449E"/>
    <w:rsid w:val="00D75C9A"/>
    <w:rsid w:val="00D760FD"/>
    <w:rsid w:val="00D76CA8"/>
    <w:rsid w:val="00D77F19"/>
    <w:rsid w:val="00D77F35"/>
    <w:rsid w:val="00D814E0"/>
    <w:rsid w:val="00D81ACD"/>
    <w:rsid w:val="00D81DE7"/>
    <w:rsid w:val="00D83905"/>
    <w:rsid w:val="00D8480B"/>
    <w:rsid w:val="00D85326"/>
    <w:rsid w:val="00D85CE6"/>
    <w:rsid w:val="00D87084"/>
    <w:rsid w:val="00D909F1"/>
    <w:rsid w:val="00D94D14"/>
    <w:rsid w:val="00D95E79"/>
    <w:rsid w:val="00D96B55"/>
    <w:rsid w:val="00DA0BD7"/>
    <w:rsid w:val="00DA1EEA"/>
    <w:rsid w:val="00DA2789"/>
    <w:rsid w:val="00DA503E"/>
    <w:rsid w:val="00DA75AA"/>
    <w:rsid w:val="00DB0CB9"/>
    <w:rsid w:val="00DB1103"/>
    <w:rsid w:val="00DB2981"/>
    <w:rsid w:val="00DB35DE"/>
    <w:rsid w:val="00DB3726"/>
    <w:rsid w:val="00DB59EC"/>
    <w:rsid w:val="00DC1C6D"/>
    <w:rsid w:val="00DC2138"/>
    <w:rsid w:val="00DC2E87"/>
    <w:rsid w:val="00DC4354"/>
    <w:rsid w:val="00DD0998"/>
    <w:rsid w:val="00DD33CB"/>
    <w:rsid w:val="00DD4528"/>
    <w:rsid w:val="00DD4E7B"/>
    <w:rsid w:val="00DD5E82"/>
    <w:rsid w:val="00DD65B6"/>
    <w:rsid w:val="00DD6AAA"/>
    <w:rsid w:val="00DD73F8"/>
    <w:rsid w:val="00DD7C3F"/>
    <w:rsid w:val="00DE0477"/>
    <w:rsid w:val="00DE398C"/>
    <w:rsid w:val="00DE48F4"/>
    <w:rsid w:val="00DE4FBA"/>
    <w:rsid w:val="00DE541B"/>
    <w:rsid w:val="00DE57DC"/>
    <w:rsid w:val="00DE675E"/>
    <w:rsid w:val="00DF17B9"/>
    <w:rsid w:val="00DF1E77"/>
    <w:rsid w:val="00DF4774"/>
    <w:rsid w:val="00E016CE"/>
    <w:rsid w:val="00E01771"/>
    <w:rsid w:val="00E033AD"/>
    <w:rsid w:val="00E033FD"/>
    <w:rsid w:val="00E0634F"/>
    <w:rsid w:val="00E0744C"/>
    <w:rsid w:val="00E147D7"/>
    <w:rsid w:val="00E14B9A"/>
    <w:rsid w:val="00E155BA"/>
    <w:rsid w:val="00E168AE"/>
    <w:rsid w:val="00E16AE7"/>
    <w:rsid w:val="00E207A9"/>
    <w:rsid w:val="00E22395"/>
    <w:rsid w:val="00E23318"/>
    <w:rsid w:val="00E24EB0"/>
    <w:rsid w:val="00E27697"/>
    <w:rsid w:val="00E313D3"/>
    <w:rsid w:val="00E33263"/>
    <w:rsid w:val="00E34144"/>
    <w:rsid w:val="00E3457B"/>
    <w:rsid w:val="00E348AF"/>
    <w:rsid w:val="00E3668B"/>
    <w:rsid w:val="00E36C83"/>
    <w:rsid w:val="00E36EFE"/>
    <w:rsid w:val="00E42AB2"/>
    <w:rsid w:val="00E47B4F"/>
    <w:rsid w:val="00E533FC"/>
    <w:rsid w:val="00E536BA"/>
    <w:rsid w:val="00E54C70"/>
    <w:rsid w:val="00E5584F"/>
    <w:rsid w:val="00E57034"/>
    <w:rsid w:val="00E577C7"/>
    <w:rsid w:val="00E6029D"/>
    <w:rsid w:val="00E61954"/>
    <w:rsid w:val="00E636E1"/>
    <w:rsid w:val="00E7068F"/>
    <w:rsid w:val="00E72368"/>
    <w:rsid w:val="00E74445"/>
    <w:rsid w:val="00E74800"/>
    <w:rsid w:val="00E75BA6"/>
    <w:rsid w:val="00E804C2"/>
    <w:rsid w:val="00E83C24"/>
    <w:rsid w:val="00E842BB"/>
    <w:rsid w:val="00E9087F"/>
    <w:rsid w:val="00E90C7D"/>
    <w:rsid w:val="00E95C57"/>
    <w:rsid w:val="00E9691C"/>
    <w:rsid w:val="00E96F60"/>
    <w:rsid w:val="00EA0149"/>
    <w:rsid w:val="00EA4911"/>
    <w:rsid w:val="00EA4D8B"/>
    <w:rsid w:val="00EB1152"/>
    <w:rsid w:val="00EB1303"/>
    <w:rsid w:val="00EB4AF4"/>
    <w:rsid w:val="00EB4C93"/>
    <w:rsid w:val="00EC19E5"/>
    <w:rsid w:val="00EC417F"/>
    <w:rsid w:val="00EC66DD"/>
    <w:rsid w:val="00EC6779"/>
    <w:rsid w:val="00EE1E4B"/>
    <w:rsid w:val="00EE6C46"/>
    <w:rsid w:val="00EF0F53"/>
    <w:rsid w:val="00EF252A"/>
    <w:rsid w:val="00EF50C1"/>
    <w:rsid w:val="00EF57A1"/>
    <w:rsid w:val="00EF676C"/>
    <w:rsid w:val="00EF783A"/>
    <w:rsid w:val="00F00EBE"/>
    <w:rsid w:val="00F02CBE"/>
    <w:rsid w:val="00F03BCA"/>
    <w:rsid w:val="00F0502D"/>
    <w:rsid w:val="00F12D7E"/>
    <w:rsid w:val="00F12F91"/>
    <w:rsid w:val="00F16B67"/>
    <w:rsid w:val="00F20C19"/>
    <w:rsid w:val="00F22CED"/>
    <w:rsid w:val="00F27CA7"/>
    <w:rsid w:val="00F27DF7"/>
    <w:rsid w:val="00F32FA7"/>
    <w:rsid w:val="00F336FD"/>
    <w:rsid w:val="00F33F7C"/>
    <w:rsid w:val="00F3532A"/>
    <w:rsid w:val="00F37D3E"/>
    <w:rsid w:val="00F443B0"/>
    <w:rsid w:val="00F47CDC"/>
    <w:rsid w:val="00F55F63"/>
    <w:rsid w:val="00F56D46"/>
    <w:rsid w:val="00F61BDB"/>
    <w:rsid w:val="00F62EFA"/>
    <w:rsid w:val="00F631B2"/>
    <w:rsid w:val="00F64364"/>
    <w:rsid w:val="00F64CE2"/>
    <w:rsid w:val="00F6555C"/>
    <w:rsid w:val="00F6775D"/>
    <w:rsid w:val="00F7111F"/>
    <w:rsid w:val="00F75944"/>
    <w:rsid w:val="00F77E6F"/>
    <w:rsid w:val="00F82645"/>
    <w:rsid w:val="00F82EDC"/>
    <w:rsid w:val="00F86185"/>
    <w:rsid w:val="00F913E9"/>
    <w:rsid w:val="00F94C2E"/>
    <w:rsid w:val="00F96530"/>
    <w:rsid w:val="00FA56F4"/>
    <w:rsid w:val="00FA65E8"/>
    <w:rsid w:val="00FA77D3"/>
    <w:rsid w:val="00FA7A5F"/>
    <w:rsid w:val="00FB5795"/>
    <w:rsid w:val="00FB60CD"/>
    <w:rsid w:val="00FC20F9"/>
    <w:rsid w:val="00FC2974"/>
    <w:rsid w:val="00FC5C4B"/>
    <w:rsid w:val="00FC6140"/>
    <w:rsid w:val="00FC6310"/>
    <w:rsid w:val="00FD0007"/>
    <w:rsid w:val="00FD0008"/>
    <w:rsid w:val="00FD57A9"/>
    <w:rsid w:val="00FD5D42"/>
    <w:rsid w:val="00FD708C"/>
    <w:rsid w:val="00FE085D"/>
    <w:rsid w:val="00FE2E34"/>
    <w:rsid w:val="00FE361D"/>
    <w:rsid w:val="00FE3A73"/>
    <w:rsid w:val="00FE6082"/>
    <w:rsid w:val="00FF390C"/>
    <w:rsid w:val="00FF3B47"/>
    <w:rsid w:val="00FF5546"/>
    <w:rsid w:val="01362C3D"/>
    <w:rsid w:val="014B1A16"/>
    <w:rsid w:val="01517FA9"/>
    <w:rsid w:val="0184706C"/>
    <w:rsid w:val="01A43B44"/>
    <w:rsid w:val="02098D5A"/>
    <w:rsid w:val="02CA37DA"/>
    <w:rsid w:val="03634748"/>
    <w:rsid w:val="041CBA94"/>
    <w:rsid w:val="043EFD71"/>
    <w:rsid w:val="043F1A53"/>
    <w:rsid w:val="04FB9FB5"/>
    <w:rsid w:val="05401869"/>
    <w:rsid w:val="05D31418"/>
    <w:rsid w:val="06683A09"/>
    <w:rsid w:val="076C1012"/>
    <w:rsid w:val="07732C20"/>
    <w:rsid w:val="07D01C7C"/>
    <w:rsid w:val="07E7A609"/>
    <w:rsid w:val="084AA26C"/>
    <w:rsid w:val="090915B0"/>
    <w:rsid w:val="0A4A56D2"/>
    <w:rsid w:val="0A506D37"/>
    <w:rsid w:val="0A7D37E8"/>
    <w:rsid w:val="0B4175B0"/>
    <w:rsid w:val="0BF00B61"/>
    <w:rsid w:val="0BFB280B"/>
    <w:rsid w:val="0CA95C97"/>
    <w:rsid w:val="0CA9682A"/>
    <w:rsid w:val="0CC38D40"/>
    <w:rsid w:val="0CDD4611"/>
    <w:rsid w:val="0CF2F1A5"/>
    <w:rsid w:val="0CFD88A3"/>
    <w:rsid w:val="0D3D9A09"/>
    <w:rsid w:val="0D780E93"/>
    <w:rsid w:val="0D7D3423"/>
    <w:rsid w:val="0DB164E9"/>
    <w:rsid w:val="0DB42454"/>
    <w:rsid w:val="0DC96DA1"/>
    <w:rsid w:val="0EC5B122"/>
    <w:rsid w:val="0ECB224A"/>
    <w:rsid w:val="0F01A244"/>
    <w:rsid w:val="0F53B677"/>
    <w:rsid w:val="0F83F055"/>
    <w:rsid w:val="0F8B3BCD"/>
    <w:rsid w:val="0FACC132"/>
    <w:rsid w:val="100F9496"/>
    <w:rsid w:val="1010F2A6"/>
    <w:rsid w:val="104C8B5A"/>
    <w:rsid w:val="110AE774"/>
    <w:rsid w:val="110AFE9E"/>
    <w:rsid w:val="11419551"/>
    <w:rsid w:val="1170B34A"/>
    <w:rsid w:val="118137E8"/>
    <w:rsid w:val="11BEDAE4"/>
    <w:rsid w:val="1266C088"/>
    <w:rsid w:val="1294D061"/>
    <w:rsid w:val="131D0849"/>
    <w:rsid w:val="13458035"/>
    <w:rsid w:val="1348D2C9"/>
    <w:rsid w:val="14099F5F"/>
    <w:rsid w:val="1427C0A7"/>
    <w:rsid w:val="1444ED59"/>
    <w:rsid w:val="14558032"/>
    <w:rsid w:val="14B8D8AA"/>
    <w:rsid w:val="14E740DA"/>
    <w:rsid w:val="153FFC1E"/>
    <w:rsid w:val="159E135F"/>
    <w:rsid w:val="15B44588"/>
    <w:rsid w:val="16237365"/>
    <w:rsid w:val="1666C854"/>
    <w:rsid w:val="1754D800"/>
    <w:rsid w:val="1759761F"/>
    <w:rsid w:val="1798E989"/>
    <w:rsid w:val="17AD9698"/>
    <w:rsid w:val="17E096DE"/>
    <w:rsid w:val="18120969"/>
    <w:rsid w:val="181EE19C"/>
    <w:rsid w:val="185BD18B"/>
    <w:rsid w:val="18A4742E"/>
    <w:rsid w:val="191E702C"/>
    <w:rsid w:val="192EAEE4"/>
    <w:rsid w:val="1A26C0E6"/>
    <w:rsid w:val="1A3B49C2"/>
    <w:rsid w:val="1AA2D11C"/>
    <w:rsid w:val="1AD0572F"/>
    <w:rsid w:val="1AE61448"/>
    <w:rsid w:val="1C3921DB"/>
    <w:rsid w:val="1C797FD7"/>
    <w:rsid w:val="1CDF3483"/>
    <w:rsid w:val="1D256606"/>
    <w:rsid w:val="1D608618"/>
    <w:rsid w:val="1DD9DA66"/>
    <w:rsid w:val="1E546056"/>
    <w:rsid w:val="1EA3DF19"/>
    <w:rsid w:val="1EBADC67"/>
    <w:rsid w:val="1EC67D92"/>
    <w:rsid w:val="1F2E5A4C"/>
    <w:rsid w:val="1FA69260"/>
    <w:rsid w:val="1FA89E2B"/>
    <w:rsid w:val="1FD2BBB4"/>
    <w:rsid w:val="20092528"/>
    <w:rsid w:val="206709B6"/>
    <w:rsid w:val="20EBE7DC"/>
    <w:rsid w:val="2129973D"/>
    <w:rsid w:val="2133726D"/>
    <w:rsid w:val="2165DD51"/>
    <w:rsid w:val="21BA1EE2"/>
    <w:rsid w:val="21E859FC"/>
    <w:rsid w:val="2248D349"/>
    <w:rsid w:val="229C2A5B"/>
    <w:rsid w:val="22A5C3A5"/>
    <w:rsid w:val="22C35939"/>
    <w:rsid w:val="2300251F"/>
    <w:rsid w:val="2307468D"/>
    <w:rsid w:val="248CF165"/>
    <w:rsid w:val="24928D38"/>
    <w:rsid w:val="24BBBC1A"/>
    <w:rsid w:val="24F5EEB5"/>
    <w:rsid w:val="252A1781"/>
    <w:rsid w:val="253F4CC1"/>
    <w:rsid w:val="255BA361"/>
    <w:rsid w:val="25B461F9"/>
    <w:rsid w:val="261B0717"/>
    <w:rsid w:val="26687110"/>
    <w:rsid w:val="272BD2F6"/>
    <w:rsid w:val="27328EEB"/>
    <w:rsid w:val="276CF78B"/>
    <w:rsid w:val="277F03C0"/>
    <w:rsid w:val="27911378"/>
    <w:rsid w:val="2793ADE1"/>
    <w:rsid w:val="27EC8F87"/>
    <w:rsid w:val="2814D4C9"/>
    <w:rsid w:val="28B66205"/>
    <w:rsid w:val="28F205EC"/>
    <w:rsid w:val="29077FF7"/>
    <w:rsid w:val="2919967F"/>
    <w:rsid w:val="2964A5A7"/>
    <w:rsid w:val="29BB664A"/>
    <w:rsid w:val="29E4A318"/>
    <w:rsid w:val="2A6D5301"/>
    <w:rsid w:val="2B0ED068"/>
    <w:rsid w:val="2B1F563A"/>
    <w:rsid w:val="2B5F514F"/>
    <w:rsid w:val="2BE4601E"/>
    <w:rsid w:val="2C3A6DFA"/>
    <w:rsid w:val="2D096BD6"/>
    <w:rsid w:val="2D1B6FFB"/>
    <w:rsid w:val="2D7B0032"/>
    <w:rsid w:val="2DB75482"/>
    <w:rsid w:val="2DDC8B1F"/>
    <w:rsid w:val="2E1D0BB6"/>
    <w:rsid w:val="2F2DC9E9"/>
    <w:rsid w:val="2F573003"/>
    <w:rsid w:val="2F912B66"/>
    <w:rsid w:val="2FB8DC17"/>
    <w:rsid w:val="2FD24776"/>
    <w:rsid w:val="30117F71"/>
    <w:rsid w:val="30218C53"/>
    <w:rsid w:val="3045FF69"/>
    <w:rsid w:val="304804D1"/>
    <w:rsid w:val="304F9EAA"/>
    <w:rsid w:val="30997933"/>
    <w:rsid w:val="30C1604A"/>
    <w:rsid w:val="30EE5DCC"/>
    <w:rsid w:val="313354BB"/>
    <w:rsid w:val="31B2D3D4"/>
    <w:rsid w:val="31F8B4BE"/>
    <w:rsid w:val="32106A98"/>
    <w:rsid w:val="322E8502"/>
    <w:rsid w:val="33C3D239"/>
    <w:rsid w:val="33F41755"/>
    <w:rsid w:val="3402DA75"/>
    <w:rsid w:val="34231942"/>
    <w:rsid w:val="345D14A5"/>
    <w:rsid w:val="34C2C951"/>
    <w:rsid w:val="34C49A51"/>
    <w:rsid w:val="35291FBE"/>
    <w:rsid w:val="3564C51E"/>
    <w:rsid w:val="35961178"/>
    <w:rsid w:val="36600510"/>
    <w:rsid w:val="367F9CCF"/>
    <w:rsid w:val="3690B3BC"/>
    <w:rsid w:val="36949B9A"/>
    <w:rsid w:val="374F2700"/>
    <w:rsid w:val="3795331D"/>
    <w:rsid w:val="37EE3202"/>
    <w:rsid w:val="38A58358"/>
    <w:rsid w:val="38C3F02B"/>
    <w:rsid w:val="38CC8C4A"/>
    <w:rsid w:val="3916447B"/>
    <w:rsid w:val="391EBB86"/>
    <w:rsid w:val="39224CCA"/>
    <w:rsid w:val="392F79BB"/>
    <w:rsid w:val="3982EC5B"/>
    <w:rsid w:val="398B95FA"/>
    <w:rsid w:val="39CBEECA"/>
    <w:rsid w:val="39CEB67A"/>
    <w:rsid w:val="3A2C6817"/>
    <w:rsid w:val="3AAB8C26"/>
    <w:rsid w:val="3B59C0B2"/>
    <w:rsid w:val="3B5EEEAB"/>
    <w:rsid w:val="3BE7212C"/>
    <w:rsid w:val="3C083732"/>
    <w:rsid w:val="3C1FEEAB"/>
    <w:rsid w:val="3C7EB04A"/>
    <w:rsid w:val="3CC78CDA"/>
    <w:rsid w:val="3CF9C631"/>
    <w:rsid w:val="3D41E757"/>
    <w:rsid w:val="3E169623"/>
    <w:rsid w:val="3E4BD30D"/>
    <w:rsid w:val="3E6B4EEF"/>
    <w:rsid w:val="3E80DFE4"/>
    <w:rsid w:val="3EBAD3A4"/>
    <w:rsid w:val="3EFBA435"/>
    <w:rsid w:val="3F215F92"/>
    <w:rsid w:val="3F2C84BA"/>
    <w:rsid w:val="3F3DCA98"/>
    <w:rsid w:val="3F62988E"/>
    <w:rsid w:val="3F6FBAB0"/>
    <w:rsid w:val="3FA3C9BD"/>
    <w:rsid w:val="3FD6ED67"/>
    <w:rsid w:val="4076E7F9"/>
    <w:rsid w:val="40D79E2F"/>
    <w:rsid w:val="4157CFE5"/>
    <w:rsid w:val="4172BDC8"/>
    <w:rsid w:val="41B0684E"/>
    <w:rsid w:val="41B2A9F9"/>
    <w:rsid w:val="41BB408C"/>
    <w:rsid w:val="425AE46C"/>
    <w:rsid w:val="4264E9A1"/>
    <w:rsid w:val="42C09843"/>
    <w:rsid w:val="43673183"/>
    <w:rsid w:val="443EC085"/>
    <w:rsid w:val="444725C7"/>
    <w:rsid w:val="447063F3"/>
    <w:rsid w:val="44B1BC1E"/>
    <w:rsid w:val="45244796"/>
    <w:rsid w:val="45AB0F52"/>
    <w:rsid w:val="46462EEB"/>
    <w:rsid w:val="46595C94"/>
    <w:rsid w:val="46862745"/>
    <w:rsid w:val="46B64CF0"/>
    <w:rsid w:val="4730D2E0"/>
    <w:rsid w:val="47431569"/>
    <w:rsid w:val="4767D083"/>
    <w:rsid w:val="47CCFFB6"/>
    <w:rsid w:val="47D6C0CF"/>
    <w:rsid w:val="4822F1A6"/>
    <w:rsid w:val="48BF634B"/>
    <w:rsid w:val="496E63E8"/>
    <w:rsid w:val="497DCFAD"/>
    <w:rsid w:val="49FABB6A"/>
    <w:rsid w:val="4A757367"/>
    <w:rsid w:val="4AA8E30A"/>
    <w:rsid w:val="4B9FCBC3"/>
    <w:rsid w:val="4BE3B917"/>
    <w:rsid w:val="4C06AE10"/>
    <w:rsid w:val="4C4BA4FF"/>
    <w:rsid w:val="4CF21231"/>
    <w:rsid w:val="4D0B5438"/>
    <w:rsid w:val="4D839498"/>
    <w:rsid w:val="4E347C7B"/>
    <w:rsid w:val="4ED24281"/>
    <w:rsid w:val="4ED5CB72"/>
    <w:rsid w:val="4EEC83FA"/>
    <w:rsid w:val="4F77B2BD"/>
    <w:rsid w:val="4FF12F12"/>
    <w:rsid w:val="501916B5"/>
    <w:rsid w:val="506D8602"/>
    <w:rsid w:val="50AFA256"/>
    <w:rsid w:val="50B54A10"/>
    <w:rsid w:val="50E2C2FB"/>
    <w:rsid w:val="512163F6"/>
    <w:rsid w:val="51E3F6E1"/>
    <w:rsid w:val="5201DA9C"/>
    <w:rsid w:val="5224CE29"/>
    <w:rsid w:val="52754E77"/>
    <w:rsid w:val="528A82D5"/>
    <w:rsid w:val="528C53D5"/>
    <w:rsid w:val="52CD53DE"/>
    <w:rsid w:val="52F7A261"/>
    <w:rsid w:val="534D88A5"/>
    <w:rsid w:val="534DD4D4"/>
    <w:rsid w:val="536E0C39"/>
    <w:rsid w:val="5399F9FC"/>
    <w:rsid w:val="53DE20CB"/>
    <w:rsid w:val="543CB305"/>
    <w:rsid w:val="546027F5"/>
    <w:rsid w:val="549BB167"/>
    <w:rsid w:val="54D3F445"/>
    <w:rsid w:val="5574FA28"/>
    <w:rsid w:val="5579789A"/>
    <w:rsid w:val="55DE38A1"/>
    <w:rsid w:val="56356359"/>
    <w:rsid w:val="569BCDB2"/>
    <w:rsid w:val="57310C2C"/>
    <w:rsid w:val="5870788B"/>
    <w:rsid w:val="58C76623"/>
    <w:rsid w:val="5A4E8A06"/>
    <w:rsid w:val="5A7C90C0"/>
    <w:rsid w:val="5A89439A"/>
    <w:rsid w:val="5B006876"/>
    <w:rsid w:val="5B393B4C"/>
    <w:rsid w:val="5B404809"/>
    <w:rsid w:val="5B5C275A"/>
    <w:rsid w:val="5B81DBB4"/>
    <w:rsid w:val="5BB85296"/>
    <w:rsid w:val="5C7462D1"/>
    <w:rsid w:val="5CBC2D91"/>
    <w:rsid w:val="5D0B0F36"/>
    <w:rsid w:val="5D934F62"/>
    <w:rsid w:val="5DAB48CF"/>
    <w:rsid w:val="5DF9040E"/>
    <w:rsid w:val="5E325A64"/>
    <w:rsid w:val="5EA60E82"/>
    <w:rsid w:val="5F297AD6"/>
    <w:rsid w:val="60931F36"/>
    <w:rsid w:val="60A3D4FA"/>
    <w:rsid w:val="60CAA48C"/>
    <w:rsid w:val="6151F8B6"/>
    <w:rsid w:val="615BCE6E"/>
    <w:rsid w:val="622D8E0B"/>
    <w:rsid w:val="62338C47"/>
    <w:rsid w:val="6280FE10"/>
    <w:rsid w:val="62EE9DB2"/>
    <w:rsid w:val="62FC63D2"/>
    <w:rsid w:val="6302928D"/>
    <w:rsid w:val="636CB5A5"/>
    <w:rsid w:val="63925405"/>
    <w:rsid w:val="64211618"/>
    <w:rsid w:val="64390F85"/>
    <w:rsid w:val="6442582F"/>
    <w:rsid w:val="6443C17B"/>
    <w:rsid w:val="64DC006B"/>
    <w:rsid w:val="64F88C64"/>
    <w:rsid w:val="6540340F"/>
    <w:rsid w:val="65A6C0F0"/>
    <w:rsid w:val="660FBE40"/>
    <w:rsid w:val="66236EF5"/>
    <w:rsid w:val="669E8B96"/>
    <w:rsid w:val="6723A778"/>
    <w:rsid w:val="672B21E0"/>
    <w:rsid w:val="67CC26B5"/>
    <w:rsid w:val="69BCBAEE"/>
    <w:rsid w:val="69FA6650"/>
    <w:rsid w:val="6A080529"/>
    <w:rsid w:val="6A0862F7"/>
    <w:rsid w:val="6A0A2694"/>
    <w:rsid w:val="6A403AFC"/>
    <w:rsid w:val="6AC6D63B"/>
    <w:rsid w:val="6AD2623B"/>
    <w:rsid w:val="6AEE05F8"/>
    <w:rsid w:val="6BCF74EF"/>
    <w:rsid w:val="6C0FECDD"/>
    <w:rsid w:val="6C811DB0"/>
    <w:rsid w:val="6CC8E3DC"/>
    <w:rsid w:val="6D73AAF3"/>
    <w:rsid w:val="6DFD14D0"/>
    <w:rsid w:val="6E202DEC"/>
    <w:rsid w:val="6E318275"/>
    <w:rsid w:val="6E9BA7F4"/>
    <w:rsid w:val="6EC13B7C"/>
    <w:rsid w:val="6ECD9B1C"/>
    <w:rsid w:val="6EF3B2CA"/>
    <w:rsid w:val="6EFB451B"/>
    <w:rsid w:val="6F35CF1E"/>
    <w:rsid w:val="6F575B67"/>
    <w:rsid w:val="6FF87C2C"/>
    <w:rsid w:val="70517834"/>
    <w:rsid w:val="7060C148"/>
    <w:rsid w:val="7099C827"/>
    <w:rsid w:val="70AAFAF1"/>
    <w:rsid w:val="70C6AEB5"/>
    <w:rsid w:val="70C978EF"/>
    <w:rsid w:val="71336E58"/>
    <w:rsid w:val="71BEE429"/>
    <w:rsid w:val="71C65E91"/>
    <w:rsid w:val="7227E179"/>
    <w:rsid w:val="7285F4F2"/>
    <w:rsid w:val="7299A319"/>
    <w:rsid w:val="72E94BFE"/>
    <w:rsid w:val="73D168E9"/>
    <w:rsid w:val="73E2757F"/>
    <w:rsid w:val="73F0BF96"/>
    <w:rsid w:val="74C42906"/>
    <w:rsid w:val="752133BA"/>
    <w:rsid w:val="7576E430"/>
    <w:rsid w:val="7652CE8F"/>
    <w:rsid w:val="76AFD79D"/>
    <w:rsid w:val="76E4A12E"/>
    <w:rsid w:val="76E933BA"/>
    <w:rsid w:val="77933F52"/>
    <w:rsid w:val="78D07C37"/>
    <w:rsid w:val="78E88FBB"/>
    <w:rsid w:val="79407DEB"/>
    <w:rsid w:val="79E5DD13"/>
    <w:rsid w:val="7AC31ECA"/>
    <w:rsid w:val="7AE23E24"/>
    <w:rsid w:val="7AFC176D"/>
    <w:rsid w:val="7B2DA33C"/>
    <w:rsid w:val="7B65094E"/>
    <w:rsid w:val="7B68C65F"/>
    <w:rsid w:val="7B9A09B3"/>
    <w:rsid w:val="7BA04BB5"/>
    <w:rsid w:val="7BAC5FE4"/>
    <w:rsid w:val="7BB08A6D"/>
    <w:rsid w:val="7BCCEB62"/>
    <w:rsid w:val="7C04AAE6"/>
    <w:rsid w:val="7C19ED9F"/>
    <w:rsid w:val="7C3335F7"/>
    <w:rsid w:val="7C5A349F"/>
    <w:rsid w:val="7C91EB53"/>
    <w:rsid w:val="7D2D6562"/>
    <w:rsid w:val="7D3CD524"/>
    <w:rsid w:val="7D9662B2"/>
    <w:rsid w:val="7DE840B9"/>
    <w:rsid w:val="7DEBCE40"/>
    <w:rsid w:val="7E925E10"/>
    <w:rsid w:val="7F177AFE"/>
    <w:rsid w:val="7F9FD73B"/>
    <w:rsid w:val="7FCE338D"/>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8C82F"/>
  <w15:chartTrackingRefBased/>
  <w15:docId w15:val="{FD8C0CD9-41B1-4BEC-B66F-B5070F8CB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697"/>
    <w:pPr>
      <w:ind w:left="720"/>
      <w:contextualSpacing/>
    </w:pPr>
  </w:style>
  <w:style w:type="paragraph" w:styleId="FootnoteText">
    <w:name w:val="footnote text"/>
    <w:basedOn w:val="Normal"/>
    <w:link w:val="FootnoteTextChar"/>
    <w:uiPriority w:val="99"/>
    <w:semiHidden/>
    <w:unhideWhenUsed/>
    <w:rsid w:val="00BF72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7258"/>
    <w:rPr>
      <w:sz w:val="20"/>
      <w:szCs w:val="20"/>
    </w:rPr>
  </w:style>
  <w:style w:type="character" w:styleId="FootnoteReference">
    <w:name w:val="footnote reference"/>
    <w:basedOn w:val="DefaultParagraphFont"/>
    <w:uiPriority w:val="99"/>
    <w:semiHidden/>
    <w:unhideWhenUsed/>
    <w:rsid w:val="00BF7258"/>
    <w:rPr>
      <w:vertAlign w:val="superscript"/>
    </w:rPr>
  </w:style>
  <w:style w:type="character" w:styleId="CommentReference">
    <w:name w:val="annotation reference"/>
    <w:basedOn w:val="DefaultParagraphFont"/>
    <w:uiPriority w:val="99"/>
    <w:semiHidden/>
    <w:unhideWhenUsed/>
    <w:rsid w:val="00B4170E"/>
    <w:rPr>
      <w:sz w:val="16"/>
      <w:szCs w:val="16"/>
    </w:rPr>
  </w:style>
  <w:style w:type="paragraph" w:styleId="CommentText">
    <w:name w:val="annotation text"/>
    <w:basedOn w:val="Normal"/>
    <w:link w:val="CommentTextChar"/>
    <w:uiPriority w:val="99"/>
    <w:unhideWhenUsed/>
    <w:rsid w:val="00B4170E"/>
    <w:pPr>
      <w:spacing w:line="240" w:lineRule="auto"/>
    </w:pPr>
    <w:rPr>
      <w:sz w:val="20"/>
      <w:szCs w:val="20"/>
    </w:rPr>
  </w:style>
  <w:style w:type="character" w:customStyle="1" w:styleId="CommentTextChar">
    <w:name w:val="Comment Text Char"/>
    <w:basedOn w:val="DefaultParagraphFont"/>
    <w:link w:val="CommentText"/>
    <w:uiPriority w:val="99"/>
    <w:rsid w:val="00B4170E"/>
    <w:rPr>
      <w:sz w:val="20"/>
      <w:szCs w:val="20"/>
    </w:rPr>
  </w:style>
  <w:style w:type="paragraph" w:styleId="CommentSubject">
    <w:name w:val="annotation subject"/>
    <w:basedOn w:val="CommentText"/>
    <w:next w:val="CommentText"/>
    <w:link w:val="CommentSubjectChar"/>
    <w:uiPriority w:val="99"/>
    <w:semiHidden/>
    <w:unhideWhenUsed/>
    <w:rsid w:val="00B4170E"/>
    <w:rPr>
      <w:b/>
      <w:bCs/>
    </w:rPr>
  </w:style>
  <w:style w:type="character" w:customStyle="1" w:styleId="CommentSubjectChar">
    <w:name w:val="Comment Subject Char"/>
    <w:basedOn w:val="CommentTextChar"/>
    <w:link w:val="CommentSubject"/>
    <w:uiPriority w:val="99"/>
    <w:semiHidden/>
    <w:rsid w:val="00B4170E"/>
    <w:rPr>
      <w:b/>
      <w:bCs/>
      <w:sz w:val="20"/>
      <w:szCs w:val="20"/>
    </w:rPr>
  </w:style>
  <w:style w:type="paragraph" w:styleId="ListNumber">
    <w:name w:val="List Number"/>
    <w:basedOn w:val="Normal"/>
    <w:uiPriority w:val="99"/>
    <w:semiHidden/>
    <w:unhideWhenUsed/>
    <w:rsid w:val="00B4170E"/>
    <w:pPr>
      <w:numPr>
        <w:numId w:val="1"/>
      </w:numPr>
      <w:contextualSpacing/>
    </w:pPr>
  </w:style>
  <w:style w:type="paragraph" w:styleId="Header">
    <w:name w:val="header"/>
    <w:basedOn w:val="Normal"/>
    <w:link w:val="HeaderChar"/>
    <w:uiPriority w:val="99"/>
    <w:unhideWhenUsed/>
    <w:rsid w:val="004103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327"/>
  </w:style>
  <w:style w:type="paragraph" w:styleId="Footer">
    <w:name w:val="footer"/>
    <w:basedOn w:val="Normal"/>
    <w:link w:val="FooterChar"/>
    <w:uiPriority w:val="99"/>
    <w:unhideWhenUsed/>
    <w:rsid w:val="004103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327"/>
  </w:style>
  <w:style w:type="paragraph" w:styleId="Revision">
    <w:name w:val="Revision"/>
    <w:hidden/>
    <w:uiPriority w:val="99"/>
    <w:semiHidden/>
    <w:rsid w:val="005F1F2A"/>
    <w:pPr>
      <w:spacing w:after="0" w:line="240" w:lineRule="auto"/>
    </w:p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B30C1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BF142D"/>
    <w:rPr>
      <w:color w:val="0000FF"/>
      <w:u w:val="single"/>
    </w:rPr>
  </w:style>
  <w:style w:type="character" w:styleId="FollowedHyperlink">
    <w:name w:val="FollowedHyperlink"/>
    <w:basedOn w:val="DefaultParagraphFont"/>
    <w:uiPriority w:val="99"/>
    <w:semiHidden/>
    <w:unhideWhenUsed/>
    <w:rsid w:val="00BB1C4A"/>
    <w:rPr>
      <w:color w:val="954F72" w:themeColor="followedHyperlink"/>
      <w:u w:val="single"/>
    </w:rPr>
  </w:style>
  <w:style w:type="character" w:customStyle="1" w:styleId="ui-provider">
    <w:name w:val="ui-provider"/>
    <w:basedOn w:val="DefaultParagraphFont"/>
    <w:rsid w:val="00BC20C3"/>
  </w:style>
  <w:style w:type="paragraph" w:customStyle="1" w:styleId="paragraph">
    <w:name w:val="paragraph"/>
    <w:basedOn w:val="Normal"/>
    <w:rsid w:val="006223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223A6"/>
  </w:style>
  <w:style w:type="character" w:customStyle="1" w:styleId="eop">
    <w:name w:val="eop"/>
    <w:basedOn w:val="DefaultParagraphFont"/>
    <w:rsid w:val="006223A6"/>
  </w:style>
  <w:style w:type="character" w:styleId="Strong">
    <w:name w:val="Strong"/>
    <w:basedOn w:val="DefaultParagraphFont"/>
    <w:uiPriority w:val="22"/>
    <w:qFormat/>
    <w:rsid w:val="00770F60"/>
    <w:rPr>
      <w:b/>
      <w:bCs/>
    </w:rPr>
  </w:style>
  <w:style w:type="character" w:styleId="Emphasis">
    <w:name w:val="Emphasis"/>
    <w:basedOn w:val="DefaultParagraphFont"/>
    <w:uiPriority w:val="20"/>
    <w:qFormat/>
    <w:rsid w:val="00C73FE0"/>
    <w:rPr>
      <w:i/>
      <w:iCs/>
    </w:rPr>
  </w:style>
  <w:style w:type="paragraph" w:styleId="NoSpacing">
    <w:name w:val="No Spacing"/>
    <w:uiPriority w:val="1"/>
    <w:qFormat/>
    <w:rsid w:val="008E550F"/>
    <w:pPr>
      <w:spacing w:after="0" w:line="240" w:lineRule="auto"/>
    </w:pPr>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34322">
      <w:bodyDiv w:val="1"/>
      <w:marLeft w:val="0"/>
      <w:marRight w:val="0"/>
      <w:marTop w:val="0"/>
      <w:marBottom w:val="0"/>
      <w:divBdr>
        <w:top w:val="none" w:sz="0" w:space="0" w:color="auto"/>
        <w:left w:val="none" w:sz="0" w:space="0" w:color="auto"/>
        <w:bottom w:val="none" w:sz="0" w:space="0" w:color="auto"/>
        <w:right w:val="none" w:sz="0" w:space="0" w:color="auto"/>
      </w:divBdr>
    </w:div>
    <w:div w:id="465509812">
      <w:bodyDiv w:val="1"/>
      <w:marLeft w:val="0"/>
      <w:marRight w:val="0"/>
      <w:marTop w:val="0"/>
      <w:marBottom w:val="0"/>
      <w:divBdr>
        <w:top w:val="none" w:sz="0" w:space="0" w:color="auto"/>
        <w:left w:val="none" w:sz="0" w:space="0" w:color="auto"/>
        <w:bottom w:val="none" w:sz="0" w:space="0" w:color="auto"/>
        <w:right w:val="none" w:sz="0" w:space="0" w:color="auto"/>
      </w:divBdr>
    </w:div>
    <w:div w:id="617033422">
      <w:bodyDiv w:val="1"/>
      <w:marLeft w:val="0"/>
      <w:marRight w:val="0"/>
      <w:marTop w:val="0"/>
      <w:marBottom w:val="0"/>
      <w:divBdr>
        <w:top w:val="none" w:sz="0" w:space="0" w:color="auto"/>
        <w:left w:val="none" w:sz="0" w:space="0" w:color="auto"/>
        <w:bottom w:val="none" w:sz="0" w:space="0" w:color="auto"/>
        <w:right w:val="none" w:sz="0" w:space="0" w:color="auto"/>
      </w:divBdr>
    </w:div>
    <w:div w:id="636763128">
      <w:bodyDiv w:val="1"/>
      <w:marLeft w:val="0"/>
      <w:marRight w:val="0"/>
      <w:marTop w:val="0"/>
      <w:marBottom w:val="0"/>
      <w:divBdr>
        <w:top w:val="none" w:sz="0" w:space="0" w:color="auto"/>
        <w:left w:val="none" w:sz="0" w:space="0" w:color="auto"/>
        <w:bottom w:val="none" w:sz="0" w:space="0" w:color="auto"/>
        <w:right w:val="none" w:sz="0" w:space="0" w:color="auto"/>
      </w:divBdr>
    </w:div>
    <w:div w:id="684475936">
      <w:bodyDiv w:val="1"/>
      <w:marLeft w:val="0"/>
      <w:marRight w:val="0"/>
      <w:marTop w:val="0"/>
      <w:marBottom w:val="0"/>
      <w:divBdr>
        <w:top w:val="none" w:sz="0" w:space="0" w:color="auto"/>
        <w:left w:val="none" w:sz="0" w:space="0" w:color="auto"/>
        <w:bottom w:val="none" w:sz="0" w:space="0" w:color="auto"/>
        <w:right w:val="none" w:sz="0" w:space="0" w:color="auto"/>
      </w:divBdr>
    </w:div>
    <w:div w:id="971448417">
      <w:bodyDiv w:val="1"/>
      <w:marLeft w:val="0"/>
      <w:marRight w:val="0"/>
      <w:marTop w:val="0"/>
      <w:marBottom w:val="0"/>
      <w:divBdr>
        <w:top w:val="none" w:sz="0" w:space="0" w:color="auto"/>
        <w:left w:val="none" w:sz="0" w:space="0" w:color="auto"/>
        <w:bottom w:val="none" w:sz="0" w:space="0" w:color="auto"/>
        <w:right w:val="none" w:sz="0" w:space="0" w:color="auto"/>
      </w:divBdr>
    </w:div>
    <w:div w:id="1002120567">
      <w:bodyDiv w:val="1"/>
      <w:marLeft w:val="0"/>
      <w:marRight w:val="0"/>
      <w:marTop w:val="0"/>
      <w:marBottom w:val="0"/>
      <w:divBdr>
        <w:top w:val="none" w:sz="0" w:space="0" w:color="auto"/>
        <w:left w:val="none" w:sz="0" w:space="0" w:color="auto"/>
        <w:bottom w:val="none" w:sz="0" w:space="0" w:color="auto"/>
        <w:right w:val="none" w:sz="0" w:space="0" w:color="auto"/>
      </w:divBdr>
    </w:div>
    <w:div w:id="1036471534">
      <w:bodyDiv w:val="1"/>
      <w:marLeft w:val="0"/>
      <w:marRight w:val="0"/>
      <w:marTop w:val="0"/>
      <w:marBottom w:val="0"/>
      <w:divBdr>
        <w:top w:val="none" w:sz="0" w:space="0" w:color="auto"/>
        <w:left w:val="none" w:sz="0" w:space="0" w:color="auto"/>
        <w:bottom w:val="none" w:sz="0" w:space="0" w:color="auto"/>
        <w:right w:val="none" w:sz="0" w:space="0" w:color="auto"/>
      </w:divBdr>
    </w:div>
    <w:div w:id="1193227324">
      <w:bodyDiv w:val="1"/>
      <w:marLeft w:val="0"/>
      <w:marRight w:val="0"/>
      <w:marTop w:val="0"/>
      <w:marBottom w:val="0"/>
      <w:divBdr>
        <w:top w:val="none" w:sz="0" w:space="0" w:color="auto"/>
        <w:left w:val="none" w:sz="0" w:space="0" w:color="auto"/>
        <w:bottom w:val="none" w:sz="0" w:space="0" w:color="auto"/>
        <w:right w:val="none" w:sz="0" w:space="0" w:color="auto"/>
      </w:divBdr>
      <w:divsChild>
        <w:div w:id="686369363">
          <w:marLeft w:val="0"/>
          <w:marRight w:val="0"/>
          <w:marTop w:val="0"/>
          <w:marBottom w:val="0"/>
          <w:divBdr>
            <w:top w:val="none" w:sz="0" w:space="0" w:color="auto"/>
            <w:left w:val="none" w:sz="0" w:space="0" w:color="auto"/>
            <w:bottom w:val="none" w:sz="0" w:space="0" w:color="auto"/>
            <w:right w:val="none" w:sz="0" w:space="0" w:color="auto"/>
          </w:divBdr>
        </w:div>
        <w:div w:id="1124234517">
          <w:marLeft w:val="0"/>
          <w:marRight w:val="0"/>
          <w:marTop w:val="0"/>
          <w:marBottom w:val="0"/>
          <w:divBdr>
            <w:top w:val="none" w:sz="0" w:space="0" w:color="auto"/>
            <w:left w:val="none" w:sz="0" w:space="0" w:color="auto"/>
            <w:bottom w:val="none" w:sz="0" w:space="0" w:color="auto"/>
            <w:right w:val="none" w:sz="0" w:space="0" w:color="auto"/>
          </w:divBdr>
        </w:div>
      </w:divsChild>
    </w:div>
    <w:div w:id="1227107911">
      <w:bodyDiv w:val="1"/>
      <w:marLeft w:val="0"/>
      <w:marRight w:val="0"/>
      <w:marTop w:val="0"/>
      <w:marBottom w:val="0"/>
      <w:divBdr>
        <w:top w:val="none" w:sz="0" w:space="0" w:color="auto"/>
        <w:left w:val="none" w:sz="0" w:space="0" w:color="auto"/>
        <w:bottom w:val="none" w:sz="0" w:space="0" w:color="auto"/>
        <w:right w:val="none" w:sz="0" w:space="0" w:color="auto"/>
      </w:divBdr>
    </w:div>
    <w:div w:id="1464497956">
      <w:bodyDiv w:val="1"/>
      <w:marLeft w:val="0"/>
      <w:marRight w:val="0"/>
      <w:marTop w:val="0"/>
      <w:marBottom w:val="0"/>
      <w:divBdr>
        <w:top w:val="none" w:sz="0" w:space="0" w:color="auto"/>
        <w:left w:val="none" w:sz="0" w:space="0" w:color="auto"/>
        <w:bottom w:val="none" w:sz="0" w:space="0" w:color="auto"/>
        <w:right w:val="none" w:sz="0" w:space="0" w:color="auto"/>
      </w:divBdr>
    </w:div>
    <w:div w:id="1655984126">
      <w:bodyDiv w:val="1"/>
      <w:marLeft w:val="0"/>
      <w:marRight w:val="0"/>
      <w:marTop w:val="0"/>
      <w:marBottom w:val="0"/>
      <w:divBdr>
        <w:top w:val="none" w:sz="0" w:space="0" w:color="auto"/>
        <w:left w:val="none" w:sz="0" w:space="0" w:color="auto"/>
        <w:bottom w:val="none" w:sz="0" w:space="0" w:color="auto"/>
        <w:right w:val="none" w:sz="0" w:space="0" w:color="auto"/>
      </w:divBdr>
    </w:div>
    <w:div w:id="1945645286">
      <w:bodyDiv w:val="1"/>
      <w:marLeft w:val="0"/>
      <w:marRight w:val="0"/>
      <w:marTop w:val="0"/>
      <w:marBottom w:val="0"/>
      <w:divBdr>
        <w:top w:val="none" w:sz="0" w:space="0" w:color="auto"/>
        <w:left w:val="none" w:sz="0" w:space="0" w:color="auto"/>
        <w:bottom w:val="none" w:sz="0" w:space="0" w:color="auto"/>
        <w:right w:val="none" w:sz="0" w:space="0" w:color="auto"/>
      </w:divBdr>
    </w:div>
    <w:div w:id="201406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 Type="http://schemas.openxmlformats.org/officeDocument/2006/relationships/hyperlink" Target="https://smcctoolkit.org/" TargetMode="External"/></Relationships>
</file>

<file path=word/documenttasks/documenttasks1.xml><?xml version="1.0" encoding="utf-8"?>
<t:Tasks xmlns:t="http://schemas.microsoft.com/office/tasks/2019/documenttasks" xmlns:oel="http://schemas.microsoft.com/office/2019/extlst">
  <t:Task id="{E691C678-0BEC-473A-8879-2439A9157153}">
    <t:Anchor>
      <t:Comment id="2070488040"/>
    </t:Anchor>
    <t:History>
      <t:Event id="{00BD894B-0A36-41F0-B8ED-76471CF8AE4C}" time="2022-12-16T11:51:39.757Z">
        <t:Attribution userId="S::bushra.ghazanfar@ifrc.org::18885e3c-4405-45f2-9be0-402024ed41cf" userProvider="AD" userName="Bushra GHAZANFAR"/>
        <t:Anchor>
          <t:Comment id="2070488040"/>
        </t:Anchor>
        <t:Create/>
      </t:Event>
      <t:Event id="{2BEB708D-8350-4479-9A81-709E6CC2640B}" time="2022-12-16T11:51:39.757Z">
        <t:Attribution userId="S::bushra.ghazanfar@ifrc.org::18885e3c-4405-45f2-9be0-402024ed41cf" userProvider="AD" userName="Bushra GHAZANFAR"/>
        <t:Anchor>
          <t:Comment id="2070488040"/>
        </t:Anchor>
        <t:Assign userId="S::Menaka.TENNEKOON@ifrc.org::98c22e86-28bb-4d22-9070-59ca2ab44edd" userProvider="AD" userName="Menaka TENNEKOON"/>
      </t:Event>
      <t:Event id="{9FD8E18B-0ECD-4F44-B628-4E1BCAF626B6}" time="2022-12-16T11:51:39.757Z">
        <t:Attribution userId="S::bushra.ghazanfar@ifrc.org::18885e3c-4405-45f2-9be0-402024ed41cf" userProvider="AD" userName="Bushra GHAZANFAR"/>
        <t:Anchor>
          <t:Comment id="2070488040"/>
        </t:Anchor>
        <t:SetTitle title="@Menaka TENNEKOON for revie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0A46C601EF784FB4DBF90453A8B30A" ma:contentTypeVersion="17" ma:contentTypeDescription="Create a new document." ma:contentTypeScope="" ma:versionID="813f016c6eaeb5c07610494dfae9cdd4">
  <xsd:schema xmlns:xsd="http://www.w3.org/2001/XMLSchema" xmlns:xs="http://www.w3.org/2001/XMLSchema" xmlns:p="http://schemas.microsoft.com/office/2006/metadata/properties" xmlns:ns1="http://schemas.microsoft.com/sharepoint/v3" xmlns:ns2="67bd97f6-f5f5-4f29-8f0d-e757ed3ec3ad" xmlns:ns3="ffb314bc-7b2d-45ce-a517-7d370eafd82d" targetNamespace="http://schemas.microsoft.com/office/2006/metadata/properties" ma:root="true" ma:fieldsID="9de9b827bbc37cc28deacfb0e7a16b95" ns1:_="" ns2:_="" ns3:_="">
    <xsd:import namespace="http://schemas.microsoft.com/sharepoint/v3"/>
    <xsd:import namespace="67bd97f6-f5f5-4f29-8f0d-e757ed3ec3ad"/>
    <xsd:import namespace="ffb314bc-7b2d-45ce-a517-7d370eafd8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bd97f6-f5f5-4f29-8f0d-e757ed3ec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4f832c-f6f1-485d-8901-6765a4832c5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b314bc-7b2d-45ce-a517-7d370eafd82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0b52218-ea58-4591-9e1c-83bb09b777f8}" ma:internalName="TaxCatchAll" ma:showField="CatchAllData" ma:web="ffb314bc-7b2d-45ce-a517-7d370eafd8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fb314bc-7b2d-45ce-a517-7d370eafd82d" xsi:nil="true"/>
    <lcf76f155ced4ddcb4097134ff3c332f xmlns="67bd97f6-f5f5-4f29-8f0d-e757ed3ec3a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787980-9A22-4C92-B850-B914D0A1BFEB}"/>
</file>

<file path=customXml/itemProps2.xml><?xml version="1.0" encoding="utf-8"?>
<ds:datastoreItem xmlns:ds="http://schemas.openxmlformats.org/officeDocument/2006/customXml" ds:itemID="{777CA791-2F8B-433A-ABE5-5D2DDD88B6F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6988bcc-216d-4c68-a0cd-417358c81203"/>
    <ds:schemaRef ds:uri="6be9d52c-0e59-4906-b725-6ee576ebff1d"/>
    <ds:schemaRef ds:uri="http://www.w3.org/XML/1998/namespace"/>
    <ds:schemaRef ds:uri="http://purl.org/dc/dcmitype/"/>
  </ds:schemaRefs>
</ds:datastoreItem>
</file>

<file path=customXml/itemProps3.xml><?xml version="1.0" encoding="utf-8"?>
<ds:datastoreItem xmlns:ds="http://schemas.openxmlformats.org/officeDocument/2006/customXml" ds:itemID="{DD4E203D-3208-42A9-9623-39D3B1BA98DE}">
  <ds:schemaRefs>
    <ds:schemaRef ds:uri="http://schemas.openxmlformats.org/officeDocument/2006/bibliography"/>
  </ds:schemaRefs>
</ds:datastoreItem>
</file>

<file path=customXml/itemProps4.xml><?xml version="1.0" encoding="utf-8"?>
<ds:datastoreItem xmlns:ds="http://schemas.openxmlformats.org/officeDocument/2006/customXml" ds:itemID="{FA774BC4-6E7A-4789-812E-B4E4CDB253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2606</Words>
  <Characters>14855</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ICRC</Company>
  <LinksUpToDate>false</LinksUpToDate>
  <CharactersWithSpaces>17427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Maelig Nikita Manuel HANON</dc:creator>
  <cp:keywords/>
  <dc:description/>
  <cp:lastModifiedBy>Bushra GHAZANFAR</cp:lastModifiedBy>
  <cp:revision>2</cp:revision>
  <cp:lastPrinted>2023-06-21T13:57:00Z</cp:lastPrinted>
  <dcterms:created xsi:type="dcterms:W3CDTF">2023-06-23T09:47:00Z</dcterms:created>
  <dcterms:modified xsi:type="dcterms:W3CDTF">2023-06-23T09:47:00Z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0x010100690A46C601EF784FB4DBF90453A8B30A</vt:lpwstr>
  </property>
  <property fmtid="{D5CDD505-2E9C-101B-9397-08002B2CF9AE}" pid="3" name="MediaServiceImageTags">
    <vt:lpwstr/>
  </property>
  <property fmtid="{D5CDD505-2E9C-101B-9397-08002B2CF9AE}" pid="4" name="ICRCIMP_RMUnitInCharge">
    <vt:lpwstr/>
  </property>
  <property fmtid="{D5CDD505-2E9C-101B-9397-08002B2CF9AE}" pid="5" name="ICRCIMP_ManageAccess">
    <vt:bool>false</vt:bool>
  </property>
  <property fmtid="{D5CDD505-2E9C-101B-9397-08002B2CF9AE}" pid="6" name="_dlc_DocIdItemGuid">
    <vt:lpwstr>ac215330-2747-4db1-8b34-66df348e4173</vt:lpwstr>
  </property>
  <property fmtid="{D5CDD505-2E9C-101B-9397-08002B2CF9AE}" pid="7" name="ICRCIMP_OrganizationalUnit">
    <vt:lpwstr/>
  </property>
  <property fmtid="{D5CDD505-2E9C-101B-9397-08002B2CF9AE}" pid="8" name="ICRCIMP_Site_H">
    <vt:lpwstr/>
  </property>
  <property fmtid="{D5CDD505-2E9C-101B-9397-08002B2CF9AE}" pid="9" name="ICRCIMP_OrganizationalAccronym">
    <vt:lpwstr/>
  </property>
  <property fmtid="{D5CDD505-2E9C-101B-9397-08002B2CF9AE}" pid="10" name="ICRCIMP_Site">
    <vt:lpwstr/>
  </property>
  <property fmtid="{D5CDD505-2E9C-101B-9397-08002B2CF9AE}" pid="11" name="ICRCIMP_DocumentType">
    <vt:lpwstr/>
  </property>
  <property fmtid="{D5CDD505-2E9C-101B-9397-08002B2CF9AE}" pid="12" name="Key Issue">
    <vt:lpwstr/>
  </property>
  <property fmtid="{D5CDD505-2E9C-101B-9397-08002B2CF9AE}" pid="13" name="ICRCIMP_OrganizationalUnit_H">
    <vt:lpwstr/>
  </property>
  <property fmtid="{D5CDD505-2E9C-101B-9397-08002B2CF9AE}" pid="14" name="ICRCIMP_BusinessFunction">
    <vt:lpwstr>5;#Relation with the Movement|3e217201-4647-47f0-91b9-42c71b468689</vt:lpwstr>
  </property>
  <property fmtid="{D5CDD505-2E9C-101B-9397-08002B2CF9AE}" pid="15" name="ICRCIMP_Keyword">
    <vt:lpwstr/>
  </property>
  <property fmtid="{D5CDD505-2E9C-101B-9397-08002B2CF9AE}" pid="16" name="ICRCIMP_IHT">
    <vt:lpwstr>2;#Internal|23eb6094-56fc-4ad4-8ae2-cf1575a694f0</vt:lpwstr>
  </property>
  <property fmtid="{D5CDD505-2E9C-101B-9397-08002B2CF9AE}" pid="17" name="ICRCIMP_Country">
    <vt:lpwstr>1;#No Country|1f55df4f-c103-4303-b974-426a8e7d1d06</vt:lpwstr>
  </property>
  <property fmtid="{D5CDD505-2E9C-101B-9397-08002B2CF9AE}" pid="18" name="MSIP_Label_caf3f7fd-5cd4-4287-9002-aceb9af13c42_Enabled">
    <vt:lpwstr>true</vt:lpwstr>
  </property>
  <property fmtid="{D5CDD505-2E9C-101B-9397-08002B2CF9AE}" pid="19" name="MSIP_Label_caf3f7fd-5cd4-4287-9002-aceb9af13c42_SetDate">
    <vt:lpwstr>2023-04-28T15:41:43Z</vt:lpwstr>
  </property>
  <property fmtid="{D5CDD505-2E9C-101B-9397-08002B2CF9AE}" pid="20" name="MSIP_Label_caf3f7fd-5cd4-4287-9002-aceb9af13c42_Method">
    <vt:lpwstr>Privileged</vt:lpwstr>
  </property>
  <property fmtid="{D5CDD505-2E9C-101B-9397-08002B2CF9AE}" pid="21" name="MSIP_Label_caf3f7fd-5cd4-4287-9002-aceb9af13c42_Name">
    <vt:lpwstr>Public</vt:lpwstr>
  </property>
  <property fmtid="{D5CDD505-2E9C-101B-9397-08002B2CF9AE}" pid="22" name="MSIP_Label_caf3f7fd-5cd4-4287-9002-aceb9af13c42_SiteId">
    <vt:lpwstr>a2b53be5-734e-4e6c-ab0d-d184f60fd917</vt:lpwstr>
  </property>
  <property fmtid="{D5CDD505-2E9C-101B-9397-08002B2CF9AE}" pid="23" name="MSIP_Label_caf3f7fd-5cd4-4287-9002-aceb9af13c42_ActionId">
    <vt:lpwstr>db81a552-1037-49aa-a8cb-efeb6d3a588e</vt:lpwstr>
  </property>
  <property fmtid="{D5CDD505-2E9C-101B-9397-08002B2CF9AE}" pid="24" name="MSIP_Label_caf3f7fd-5cd4-4287-9002-aceb9af13c42_ContentBits">
    <vt:lpwstr>2</vt:lpwstr>
  </property>
  <property fmtid="{D5CDD505-2E9C-101B-9397-08002B2CF9AE}" pid="25" name="GrammarlyDocumentId">
    <vt:lpwstr>b6917bfb8a489054df091403f93deb0590810bb715769fdad4768fc0f39586f4</vt:lpwstr>
  </property>
</Properties>
</file>